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29" w:rsidRPr="003F373E" w:rsidRDefault="00FE7145" w:rsidP="00FE7145">
      <w:pPr>
        <w:pStyle w:val="SectionHeading2"/>
        <w:rPr>
          <w:rFonts w:ascii="Arial Narrow" w:hAnsi="Arial Narrow" w:cs="Arial"/>
          <w:sz w:val="32"/>
          <w:szCs w:val="32"/>
          <w:lang w:val="fr-FR"/>
        </w:rPr>
      </w:pPr>
      <w:r w:rsidRPr="003F373E">
        <w:rPr>
          <w:rFonts w:ascii="Arial Narrow" w:hAnsi="Arial Narrow" w:cs="Arial"/>
          <w:sz w:val="32"/>
          <w:szCs w:val="32"/>
          <w:lang w:val="fr-FR"/>
        </w:rPr>
        <w:t xml:space="preserve">                 </w:t>
      </w:r>
    </w:p>
    <w:p w:rsidR="00EE31D4" w:rsidRPr="00FE7145" w:rsidRDefault="002A0229" w:rsidP="00FE7145">
      <w:pPr>
        <w:pStyle w:val="SectionHeading2"/>
        <w:rPr>
          <w:rFonts w:ascii="Arial Narrow" w:hAnsi="Arial Narrow" w:cs="Arial"/>
          <w:b/>
          <w:color w:val="B62043"/>
          <w:sz w:val="32"/>
          <w:szCs w:val="32"/>
          <w:lang w:val="fr-FR"/>
        </w:rPr>
      </w:pPr>
      <w:r w:rsidRPr="003F373E">
        <w:rPr>
          <w:rFonts w:ascii="Arial Narrow" w:hAnsi="Arial Narrow" w:cs="Arial"/>
          <w:sz w:val="32"/>
          <w:szCs w:val="32"/>
          <w:lang w:val="fr-FR"/>
        </w:rPr>
        <w:t xml:space="preserve">             </w:t>
      </w:r>
      <w:r w:rsidR="00FE7145" w:rsidRPr="003F373E">
        <w:rPr>
          <w:rFonts w:ascii="Arial Narrow" w:hAnsi="Arial Narrow" w:cs="Arial"/>
          <w:sz w:val="32"/>
          <w:szCs w:val="32"/>
          <w:lang w:val="fr-FR"/>
        </w:rPr>
        <w:t xml:space="preserve">  </w:t>
      </w:r>
      <w:r w:rsidR="002B3869" w:rsidRPr="003F373E">
        <w:rPr>
          <w:rFonts w:ascii="Arial Narrow" w:hAnsi="Arial Narrow" w:cs="Arial"/>
          <w:b/>
          <w:color w:val="B62043"/>
          <w:sz w:val="32"/>
          <w:szCs w:val="32"/>
          <w:lang w:val="fr-FR"/>
        </w:rPr>
        <w:t xml:space="preserve">Services de documentation </w:t>
      </w:r>
    </w:p>
    <w:p w:rsidR="002A0229" w:rsidRDefault="002A0229" w:rsidP="00FE7145">
      <w:pPr>
        <w:pStyle w:val="Sansinterligne"/>
        <w:ind w:left="708"/>
        <w:jc w:val="both"/>
        <w:rPr>
          <w:rFonts w:ascii="Arial Narrow" w:hAnsi="Arial Narrow" w:cs="Arial"/>
          <w:color w:val="B62043"/>
          <w:sz w:val="28"/>
          <w:szCs w:val="28"/>
        </w:rPr>
      </w:pPr>
    </w:p>
    <w:p w:rsidR="002A0229" w:rsidRPr="002A0229" w:rsidRDefault="002A0229" w:rsidP="00FE7145">
      <w:pPr>
        <w:pStyle w:val="Sansinterligne"/>
        <w:ind w:left="708"/>
        <w:jc w:val="both"/>
        <w:rPr>
          <w:rFonts w:ascii="Arial Narrow" w:hAnsi="Arial Narrow" w:cs="Arial"/>
          <w:color w:val="B62043"/>
          <w:sz w:val="28"/>
          <w:szCs w:val="28"/>
        </w:rPr>
      </w:pPr>
      <w:r w:rsidRPr="002A0229">
        <w:rPr>
          <w:rFonts w:ascii="Arial Narrow" w:hAnsi="Arial Narrow" w:cs="Arial"/>
          <w:color w:val="B62043"/>
          <w:sz w:val="28"/>
          <w:szCs w:val="28"/>
        </w:rPr>
        <w:t xml:space="preserve">Accueil et renseignements documentaires </w:t>
      </w:r>
    </w:p>
    <w:p w:rsidR="002A0229" w:rsidRPr="00542F54" w:rsidRDefault="00B13F6E" w:rsidP="00542F54">
      <w:pPr>
        <w:pStyle w:val="Sansinterligne"/>
        <w:ind w:left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</w:t>
      </w:r>
      <w:r w:rsidR="00EE31D4" w:rsidRPr="00B00F5A">
        <w:rPr>
          <w:rFonts w:ascii="Arial Narrow" w:hAnsi="Arial Narrow" w:cs="Arial"/>
          <w:sz w:val="24"/>
          <w:szCs w:val="24"/>
        </w:rPr>
        <w:t>Les bibliothécaires sont à votre disposition pour répondre à vos questions et vous aider dans vos recherches.</w:t>
      </w:r>
    </w:p>
    <w:p w:rsidR="002A0229" w:rsidRDefault="002A0229" w:rsidP="00322900">
      <w:pPr>
        <w:pStyle w:val="Sansinterligne"/>
        <w:ind w:left="708"/>
        <w:rPr>
          <w:rFonts w:ascii="Arial Narrow" w:eastAsia="Times New Roman" w:hAnsi="Arial Narrow" w:cs="Times New Roman"/>
          <w:bCs/>
          <w:color w:val="B62043"/>
          <w:sz w:val="28"/>
          <w:szCs w:val="28"/>
          <w:lang w:eastAsia="fr-FR"/>
        </w:rPr>
      </w:pPr>
    </w:p>
    <w:p w:rsidR="002A0229" w:rsidRPr="002A0229" w:rsidRDefault="002A0229" w:rsidP="00322900">
      <w:pPr>
        <w:pStyle w:val="Sansinterligne"/>
        <w:ind w:left="708"/>
        <w:rPr>
          <w:rFonts w:ascii="Arial Narrow" w:eastAsia="Times New Roman" w:hAnsi="Arial Narrow" w:cs="Times New Roman"/>
          <w:bCs/>
          <w:color w:val="B62043"/>
          <w:sz w:val="28"/>
          <w:szCs w:val="28"/>
          <w:lang w:eastAsia="fr-FR"/>
        </w:rPr>
      </w:pPr>
      <w:r w:rsidRPr="002A0229">
        <w:rPr>
          <w:rFonts w:ascii="Arial Narrow" w:eastAsia="Times New Roman" w:hAnsi="Arial Narrow" w:cs="Times New Roman"/>
          <w:bCs/>
          <w:color w:val="B62043"/>
          <w:sz w:val="28"/>
          <w:szCs w:val="28"/>
          <w:lang w:eastAsia="fr-FR"/>
        </w:rPr>
        <w:t>Prêt à domicile</w:t>
      </w:r>
    </w:p>
    <w:p w:rsidR="00EE31D4" w:rsidRPr="002A0229" w:rsidRDefault="00EE31D4" w:rsidP="00322900">
      <w:pPr>
        <w:pStyle w:val="Sansinterligne"/>
        <w:ind w:left="708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A022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• Normaliens, étudiants en licence, master ou préparation à l'agrégation, auditeurs libres : </w:t>
      </w:r>
    </w:p>
    <w:p w:rsidR="00EE31D4" w:rsidRPr="002A0229" w:rsidRDefault="00EE31D4" w:rsidP="00322900">
      <w:pPr>
        <w:pStyle w:val="Sansinterligne"/>
        <w:ind w:left="708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A0229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→ 5 livres / 14 jours</w:t>
      </w:r>
      <w:r w:rsidRPr="002A0229">
        <w:rPr>
          <w:rFonts w:ascii="Arial Narrow" w:eastAsia="Times New Roman" w:hAnsi="Arial Narrow" w:cs="Times New Roman"/>
          <w:sz w:val="24"/>
          <w:szCs w:val="24"/>
          <w:lang w:eastAsia="fr-FR"/>
        </w:rPr>
        <w:br/>
        <w:t xml:space="preserve">         → 3 revues / 1 </w:t>
      </w:r>
      <w:r w:rsidR="008B493A">
        <w:rPr>
          <w:rFonts w:ascii="Arial Narrow" w:eastAsia="Times New Roman" w:hAnsi="Arial Narrow" w:cs="Times New Roman"/>
          <w:sz w:val="24"/>
          <w:szCs w:val="24"/>
          <w:lang w:eastAsia="fr-FR"/>
        </w:rPr>
        <w:t>semaine</w:t>
      </w:r>
    </w:p>
    <w:p w:rsidR="00EE31D4" w:rsidRPr="002A0229" w:rsidRDefault="00EE31D4" w:rsidP="00322900">
      <w:pPr>
        <w:pStyle w:val="Sansinterligne"/>
        <w:ind w:left="708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A0229">
        <w:rPr>
          <w:rFonts w:ascii="Arial Narrow" w:eastAsia="Times New Roman" w:hAnsi="Arial Narrow" w:cs="Times New Roman"/>
          <w:sz w:val="24"/>
          <w:szCs w:val="24"/>
          <w:lang w:eastAsia="fr-FR"/>
        </w:rPr>
        <w:t>         → 1 DVD / 1 semaine</w:t>
      </w:r>
    </w:p>
    <w:p w:rsidR="00EE31D4" w:rsidRPr="00B00F5A" w:rsidRDefault="00EE31D4" w:rsidP="00322900">
      <w:pPr>
        <w:pStyle w:val="Sansinterligne"/>
        <w:ind w:left="708"/>
        <w:rPr>
          <w:rFonts w:ascii="Arial Narrow" w:eastAsia="Times New Roman" w:hAnsi="Arial Narrow" w:cs="Times New Roman"/>
          <w:lang w:eastAsia="fr-FR"/>
        </w:rPr>
      </w:pPr>
    </w:p>
    <w:p w:rsidR="00EE31D4" w:rsidRPr="002A0229" w:rsidRDefault="00EE31D4" w:rsidP="00322900">
      <w:pPr>
        <w:pStyle w:val="Sansinterligne"/>
        <w:ind w:left="708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A022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• Doctorants, membres du personnel, stagiaire dans un département ou un laboratoire :</w:t>
      </w:r>
      <w:r w:rsidRPr="002A0229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</w:p>
    <w:p w:rsidR="00EE31D4" w:rsidRPr="002A0229" w:rsidRDefault="00EE31D4" w:rsidP="00FE7145">
      <w:pPr>
        <w:pStyle w:val="Sansinterligne"/>
        <w:ind w:left="708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A0229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→ 10 livres pendant 1 mois</w:t>
      </w:r>
      <w:r w:rsidRPr="002A0229">
        <w:rPr>
          <w:rFonts w:ascii="Arial Narrow" w:eastAsia="Times New Roman" w:hAnsi="Arial Narrow" w:cs="Times New Roman"/>
          <w:sz w:val="24"/>
          <w:szCs w:val="24"/>
          <w:lang w:eastAsia="fr-FR"/>
        </w:rPr>
        <w:br/>
        <w:t xml:space="preserve">         → 5 revues pendant 14 jours</w:t>
      </w:r>
      <w:r w:rsidRPr="002A0229">
        <w:rPr>
          <w:rFonts w:ascii="Arial Narrow" w:eastAsia="Times New Roman" w:hAnsi="Arial Narrow" w:cs="Times New Roman"/>
          <w:sz w:val="24"/>
          <w:szCs w:val="24"/>
          <w:lang w:eastAsia="fr-FR"/>
        </w:rPr>
        <w:br/>
        <w:t xml:space="preserve">         → 1 DVD pour une semaine</w:t>
      </w:r>
    </w:p>
    <w:p w:rsidR="002A0229" w:rsidRPr="00B00F5A" w:rsidRDefault="002A0229" w:rsidP="00542F54">
      <w:pPr>
        <w:pStyle w:val="Sansinterligne"/>
        <w:rPr>
          <w:rFonts w:ascii="Arial Narrow" w:eastAsia="Times New Roman" w:hAnsi="Arial Narrow" w:cs="Times New Roman"/>
          <w:lang w:eastAsia="fr-FR"/>
        </w:rPr>
      </w:pPr>
    </w:p>
    <w:p w:rsidR="00EE31D4" w:rsidRPr="00607870" w:rsidRDefault="00EE31D4" w:rsidP="00322900">
      <w:pPr>
        <w:pStyle w:val="Sansinterligne"/>
        <w:ind w:left="708"/>
        <w:rPr>
          <w:rFonts w:ascii="Arial Narrow" w:hAnsi="Arial Narrow" w:cs="Times New Roman"/>
          <w:color w:val="B52043"/>
          <w:sz w:val="28"/>
          <w:szCs w:val="28"/>
        </w:rPr>
      </w:pPr>
      <w:r w:rsidRPr="00607870">
        <w:rPr>
          <w:rFonts w:ascii="Arial Narrow" w:hAnsi="Arial Narrow" w:cs="Times New Roman"/>
          <w:color w:val="B52043"/>
          <w:sz w:val="28"/>
          <w:szCs w:val="28"/>
        </w:rPr>
        <w:t>PEB</w:t>
      </w:r>
    </w:p>
    <w:p w:rsidR="00542F54" w:rsidRDefault="00B13F6E" w:rsidP="00542F54">
      <w:pPr>
        <w:pStyle w:val="Sansinterligne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</w:t>
      </w:r>
      <w:r w:rsidR="00EE31D4" w:rsidRPr="00B00F5A">
        <w:rPr>
          <w:rFonts w:ascii="Arial Narrow" w:hAnsi="Arial Narrow" w:cs="Times New Roman"/>
        </w:rPr>
        <w:t xml:space="preserve">Vous souhaiter consulter un livre ou un document qui ne se trouve pas dans les collections de la bibliothèque ? </w:t>
      </w:r>
      <w:r w:rsidR="00542F54">
        <w:rPr>
          <w:rFonts w:ascii="Arial Narrow" w:hAnsi="Arial Narrow" w:cs="Times New Roman"/>
        </w:rPr>
        <w:t>Le</w:t>
      </w:r>
      <w:r w:rsidR="00542F54" w:rsidRPr="00542F54">
        <w:rPr>
          <w:rFonts w:ascii="Arial Narrow" w:hAnsi="Arial Narrow" w:cs="Times New Roman"/>
        </w:rPr>
        <w:t xml:space="preserve"> service </w:t>
      </w:r>
      <w:r w:rsidR="00542F54">
        <w:rPr>
          <w:rFonts w:ascii="Arial Narrow" w:hAnsi="Arial Narrow" w:cs="Times New Roman"/>
        </w:rPr>
        <w:t xml:space="preserve">du Prêt Entre Bibliothèques </w:t>
      </w:r>
      <w:r w:rsidR="00542F54" w:rsidRPr="00542F54">
        <w:rPr>
          <w:rFonts w:ascii="Arial Narrow" w:hAnsi="Arial Narrow" w:cs="Times New Roman"/>
        </w:rPr>
        <w:t>permet de demander des ouvrages à d'autres bibliothèques lorsque ces derniers ne se trouvent pas à la bibliothèque de l'ENS. La durée et les conditions de prêt des documents originaux sont fixées par la bibliothèque prêteuse</w:t>
      </w:r>
      <w:r w:rsidR="00714657">
        <w:rPr>
          <w:rFonts w:ascii="Arial Narrow" w:hAnsi="Arial Narrow" w:cs="Times New Roman"/>
        </w:rPr>
        <w:t>.</w:t>
      </w:r>
    </w:p>
    <w:p w:rsidR="00EE31D4" w:rsidRDefault="00EE31D4" w:rsidP="00322900">
      <w:pPr>
        <w:pStyle w:val="Sansinterligne"/>
        <w:ind w:left="708"/>
        <w:jc w:val="both"/>
        <w:rPr>
          <w:rFonts w:ascii="Arial Narrow" w:hAnsi="Arial Narrow" w:cs="Times New Roman"/>
        </w:rPr>
      </w:pPr>
      <w:r w:rsidRPr="00B00F5A">
        <w:rPr>
          <w:rFonts w:ascii="Arial Narrow" w:hAnsi="Arial Narrow" w:cs="Times New Roman"/>
        </w:rPr>
        <w:t>Un formulaire de demande est disponible à la banque de prêt de la bibliothèque.</w:t>
      </w:r>
    </w:p>
    <w:p w:rsidR="002A0229" w:rsidRDefault="002A0229" w:rsidP="00322900">
      <w:pPr>
        <w:pStyle w:val="Sansinterligne"/>
        <w:ind w:left="708"/>
        <w:jc w:val="both"/>
        <w:rPr>
          <w:rFonts w:ascii="Arial Narrow" w:hAnsi="Arial Narrow" w:cs="Times New Roman"/>
        </w:rPr>
      </w:pPr>
    </w:p>
    <w:p w:rsidR="002A0229" w:rsidRDefault="002A0229" w:rsidP="00322900">
      <w:pPr>
        <w:pStyle w:val="Sansinterligne"/>
        <w:ind w:left="708"/>
        <w:jc w:val="both"/>
        <w:rPr>
          <w:rFonts w:ascii="Arial Narrow" w:hAnsi="Arial Narrow" w:cs="Times New Roman"/>
        </w:rPr>
      </w:pPr>
    </w:p>
    <w:p w:rsidR="002A0229" w:rsidRDefault="002A0229" w:rsidP="00322900">
      <w:pPr>
        <w:pStyle w:val="Sansinterligne"/>
        <w:ind w:left="708"/>
        <w:jc w:val="both"/>
        <w:rPr>
          <w:rFonts w:ascii="Arial Narrow" w:hAnsi="Arial Narrow" w:cs="Times New Roman"/>
        </w:rPr>
      </w:pPr>
    </w:p>
    <w:p w:rsidR="00542F54" w:rsidRDefault="00542F54" w:rsidP="00542F54">
      <w:pPr>
        <w:pStyle w:val="Sansinterligne"/>
        <w:rPr>
          <w:rFonts w:ascii="Arial Narrow" w:hAnsi="Arial Narrow" w:cs="Times New Roman"/>
          <w:color w:val="B52043"/>
          <w:sz w:val="28"/>
          <w:szCs w:val="28"/>
        </w:rPr>
      </w:pPr>
    </w:p>
    <w:p w:rsidR="00542F54" w:rsidRPr="00607870" w:rsidRDefault="00542F54" w:rsidP="00D8056E">
      <w:pPr>
        <w:pStyle w:val="Sansinterligne"/>
        <w:ind w:right="283"/>
        <w:rPr>
          <w:rFonts w:ascii="Arial Narrow" w:hAnsi="Arial Narrow" w:cs="Times New Roman"/>
          <w:color w:val="B52043"/>
          <w:sz w:val="28"/>
          <w:szCs w:val="28"/>
        </w:rPr>
      </w:pPr>
      <w:r>
        <w:rPr>
          <w:rFonts w:ascii="Arial Narrow" w:hAnsi="Arial Narrow" w:cs="Times New Roman"/>
          <w:color w:val="B52043"/>
          <w:sz w:val="28"/>
          <w:szCs w:val="28"/>
        </w:rPr>
        <w:t>Suggérer des acquisitions</w:t>
      </w:r>
    </w:p>
    <w:p w:rsidR="00542F54" w:rsidRDefault="00B13F6E" w:rsidP="00D8056E">
      <w:pPr>
        <w:pStyle w:val="Sansinterligne"/>
        <w:ind w:right="28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</w:t>
      </w:r>
      <w:r w:rsidR="00542F54" w:rsidRPr="00B00F5A">
        <w:rPr>
          <w:rFonts w:ascii="Arial Narrow" w:hAnsi="Arial Narrow" w:cs="Times New Roman"/>
        </w:rPr>
        <w:t xml:space="preserve">Vous </w:t>
      </w:r>
      <w:r w:rsidR="00542F54">
        <w:rPr>
          <w:rFonts w:ascii="Arial Narrow" w:hAnsi="Arial Narrow" w:cs="Times New Roman"/>
        </w:rPr>
        <w:t>avez la possibilité de faire des suggestions d’achats (par mail ou en remplissant un formulaire prévu à cet effet à la banque de prêt de la bibliothèque). Elles sont les bienvenues !</w:t>
      </w:r>
    </w:p>
    <w:p w:rsidR="00897BAA" w:rsidRDefault="00542F54" w:rsidP="00D8056E">
      <w:pPr>
        <w:pStyle w:val="Sansinterligne"/>
        <w:ind w:right="28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Vous serez informés par mail de la suite donnée à votre demande</w:t>
      </w:r>
    </w:p>
    <w:p w:rsidR="00542F54" w:rsidRDefault="00542F54" w:rsidP="00D8056E">
      <w:pPr>
        <w:pStyle w:val="Sansinterligne"/>
        <w:ind w:right="283"/>
        <w:jc w:val="both"/>
        <w:rPr>
          <w:rFonts w:ascii="Arial Narrow" w:hAnsi="Arial Narrow" w:cs="Times New Roman"/>
        </w:rPr>
      </w:pPr>
    </w:p>
    <w:p w:rsidR="00542F54" w:rsidRPr="00542F54" w:rsidRDefault="00542F54" w:rsidP="00D8056E">
      <w:pPr>
        <w:pStyle w:val="Sansinterligne"/>
        <w:ind w:right="283"/>
        <w:jc w:val="both"/>
        <w:rPr>
          <w:rFonts w:ascii="Arial Narrow" w:hAnsi="Arial Narrow" w:cs="Times New Roman"/>
        </w:rPr>
      </w:pPr>
    </w:p>
    <w:p w:rsidR="00607870" w:rsidRPr="003F373E" w:rsidRDefault="00897BAA" w:rsidP="00D8056E">
      <w:pPr>
        <w:pStyle w:val="BrochureCopy"/>
        <w:ind w:right="283"/>
        <w:jc w:val="center"/>
        <w:rPr>
          <w:rFonts w:ascii="Arial Narrow" w:hAnsi="Arial Narrow" w:cs="Arial"/>
          <w:b/>
          <w:color w:val="B52043"/>
          <w:sz w:val="32"/>
          <w:szCs w:val="32"/>
          <w:lang w:val="fr-FR"/>
        </w:rPr>
      </w:pPr>
      <w:r w:rsidRPr="003F373E">
        <w:rPr>
          <w:rFonts w:ascii="Arial Narrow" w:hAnsi="Arial Narrow" w:cs="Arial"/>
          <w:b/>
          <w:color w:val="B52043"/>
          <w:sz w:val="32"/>
          <w:szCs w:val="32"/>
          <w:lang w:val="fr-FR"/>
        </w:rPr>
        <w:t>Informations pratiques</w:t>
      </w:r>
    </w:p>
    <w:p w:rsidR="00501B95" w:rsidRPr="003F373E" w:rsidRDefault="00897BAA" w:rsidP="00D8056E">
      <w:pPr>
        <w:pStyle w:val="BrochureCopy"/>
        <w:ind w:right="283"/>
        <w:rPr>
          <w:rFonts w:ascii="Arial Narrow" w:hAnsi="Arial Narrow" w:cs="Arial"/>
          <w:color w:val="B52043"/>
          <w:sz w:val="28"/>
          <w:szCs w:val="28"/>
          <w:lang w:val="fr-FR"/>
        </w:rPr>
      </w:pPr>
      <w:r w:rsidRPr="003F373E">
        <w:rPr>
          <w:rFonts w:ascii="Arial Narrow" w:hAnsi="Arial Narrow" w:cs="Arial"/>
          <w:color w:val="B52043"/>
          <w:sz w:val="28"/>
          <w:szCs w:val="28"/>
          <w:lang w:val="fr-FR"/>
        </w:rPr>
        <w:t>Horaires d’ouverture</w:t>
      </w:r>
    </w:p>
    <w:p w:rsidR="00501B95" w:rsidRDefault="00607870" w:rsidP="00D8056E">
      <w:pPr>
        <w:pStyle w:val="Sansinterligne"/>
        <w:ind w:right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Du lundi au jeudi : 8h30-12h / 13h-22h*</w:t>
      </w:r>
      <w:r w:rsidR="00501B95" w:rsidRPr="00B00F5A">
        <w:rPr>
          <w:rFonts w:ascii="Arial Narrow" w:hAnsi="Arial Narrow" w:cs="Arial"/>
          <w:sz w:val="24"/>
          <w:szCs w:val="24"/>
        </w:rPr>
        <w:t>.</w:t>
      </w:r>
    </w:p>
    <w:p w:rsidR="00607870" w:rsidRDefault="00607870" w:rsidP="00D8056E">
      <w:pPr>
        <w:pStyle w:val="Sansinterligne"/>
        <w:ind w:right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Le vendredi : 8h30-12h / 13h-18h</w:t>
      </w:r>
    </w:p>
    <w:p w:rsidR="00607870" w:rsidRDefault="00607870" w:rsidP="00D8056E">
      <w:pPr>
        <w:pStyle w:val="Sansinterligne"/>
        <w:ind w:right="283"/>
        <w:jc w:val="both"/>
        <w:rPr>
          <w:rFonts w:ascii="Arial Narrow" w:hAnsi="Arial Narrow" w:cs="Arial"/>
          <w:sz w:val="24"/>
          <w:szCs w:val="24"/>
        </w:rPr>
      </w:pPr>
    </w:p>
    <w:p w:rsidR="00607870" w:rsidRPr="00607870" w:rsidRDefault="00607870" w:rsidP="00D8056E">
      <w:pPr>
        <w:pStyle w:val="Sansinterligne"/>
        <w:ind w:right="283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sz w:val="24"/>
          <w:szCs w:val="24"/>
        </w:rPr>
        <w:t xml:space="preserve">* </w:t>
      </w:r>
      <w:r w:rsidRPr="00607870">
        <w:rPr>
          <w:rFonts w:ascii="Arial Narrow" w:hAnsi="Arial Narrow" w:cs="Arial"/>
          <w:i/>
        </w:rPr>
        <w:t>Accès réservé aux seuls élèves de l’ENS entre 19h et 22h (fermeture de l’ENS à 19h)</w:t>
      </w:r>
    </w:p>
    <w:p w:rsidR="00607870" w:rsidRDefault="00607870" w:rsidP="00D8056E">
      <w:pPr>
        <w:pStyle w:val="Sansinterligne"/>
        <w:ind w:right="283"/>
        <w:jc w:val="both"/>
        <w:rPr>
          <w:rFonts w:ascii="Arial Narrow" w:hAnsi="Arial Narrow" w:cs="Arial"/>
          <w:sz w:val="24"/>
          <w:szCs w:val="24"/>
        </w:rPr>
      </w:pPr>
    </w:p>
    <w:p w:rsidR="00D24485" w:rsidRPr="00D8056E" w:rsidRDefault="00607870" w:rsidP="00D8056E">
      <w:pPr>
        <w:pStyle w:val="Sansinterligne"/>
        <w:ind w:right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N.B : Les horaires d’ouverture sont restreints en période de vacances scolaires (fermeture à 18h). </w:t>
      </w:r>
    </w:p>
    <w:p w:rsidR="00714657" w:rsidRDefault="00714657" w:rsidP="00501B95">
      <w:pPr>
        <w:pStyle w:val="Sansinterligne"/>
        <w:rPr>
          <w:rFonts w:ascii="Arial Narrow" w:eastAsia="Times New Roman" w:hAnsi="Arial Narrow" w:cs="Times New Roman"/>
          <w:bCs/>
          <w:lang w:eastAsia="fr-FR"/>
        </w:rPr>
      </w:pPr>
    </w:p>
    <w:p w:rsidR="00FE7145" w:rsidRDefault="00DC1A45" w:rsidP="00501B95">
      <w:pPr>
        <w:pStyle w:val="Sansinterligne"/>
        <w:rPr>
          <w:rFonts w:ascii="Arial Narrow" w:eastAsia="Times New Roman" w:hAnsi="Arial Narrow" w:cs="Times New Roman"/>
          <w:bCs/>
          <w:lang w:eastAsia="fr-FR"/>
        </w:rPr>
      </w:pPr>
      <w:r w:rsidRPr="00DC1A45">
        <w:rPr>
          <w:rFonts w:ascii="Arial Narrow" w:eastAsia="Times New Roman" w:hAnsi="Arial Narrow" w:cs="Times New Roman"/>
          <w:bCs/>
          <w:noProof/>
          <w:color w:val="4F81BD" w:themeColor="accent1"/>
          <w:lang w:val="en-IE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09.55pt;margin-top:1.85pt;width:121.45pt;height:38.25pt;z-index:251667456;mso-width-relative:margin;mso-height-relative:margin" filled="f" stroked="f">
            <v:textbox style="mso-next-textbox:#_x0000_s1033">
              <w:txbxContent>
                <w:p w:rsidR="00D24485" w:rsidRPr="00D24485" w:rsidRDefault="00D24485">
                  <w:pPr>
                    <w:rPr>
                      <w:rFonts w:ascii="Arial Narrow" w:hAnsi="Arial Narrow"/>
                      <w:b/>
                      <w:color w:val="B62043"/>
                      <w:sz w:val="44"/>
                      <w:szCs w:val="44"/>
                    </w:rPr>
                  </w:pPr>
                  <w:r w:rsidRPr="00D24485">
                    <w:rPr>
                      <w:rFonts w:ascii="Arial Narrow" w:hAnsi="Arial Narrow"/>
                      <w:b/>
                      <w:color w:val="B62043"/>
                      <w:sz w:val="44"/>
                      <w:szCs w:val="44"/>
                    </w:rPr>
                    <w:t>CONTACTS</w:t>
                  </w:r>
                </w:p>
              </w:txbxContent>
            </v:textbox>
          </v:shape>
        </w:pict>
      </w:r>
    </w:p>
    <w:p w:rsidR="00FE7145" w:rsidRDefault="00FE7145" w:rsidP="00501B95">
      <w:pPr>
        <w:pStyle w:val="Sansinterligne"/>
        <w:rPr>
          <w:rFonts w:ascii="Arial Narrow" w:eastAsia="Times New Roman" w:hAnsi="Arial Narrow" w:cs="Times New Roman"/>
          <w:bCs/>
          <w:lang w:eastAsia="fr-FR"/>
        </w:rPr>
      </w:pPr>
    </w:p>
    <w:p w:rsidR="00D8056E" w:rsidRDefault="00DC1A45" w:rsidP="00501B95">
      <w:pPr>
        <w:pStyle w:val="Sansinterligne"/>
        <w:rPr>
          <w:rFonts w:ascii="Arial Narrow" w:eastAsia="Times New Roman" w:hAnsi="Arial Narrow" w:cs="Times New Roman"/>
          <w:bCs/>
          <w:lang w:eastAsia="fr-FR"/>
        </w:rPr>
      </w:pPr>
      <w:r>
        <w:rPr>
          <w:rFonts w:ascii="Arial Narrow" w:eastAsia="Times New Roman" w:hAnsi="Arial Narrow" w:cs="Times New Roman"/>
          <w:bCs/>
          <w:noProof/>
          <w:lang w:eastAsia="fr-FR"/>
        </w:rPr>
        <w:pict>
          <v:shape id="_x0000_s1032" type="#_x0000_t202" style="position:absolute;margin-left:116.3pt;margin-top:.45pt;width:130.5pt;height:104.25pt;z-index:251665408;mso-width-relative:margin;mso-height-relative:margin" fillcolor="#b62043" stroked="f" strokecolor="#f2f2f2 [3041]" strokeweight="3pt">
            <v:shadow on="t" type="perspective" color="#622423 [1605]" opacity=".5" offset="1pt" offset2="-1pt"/>
            <v:textbox style="mso-next-textbox:#_x0000_s1032">
              <w:txbxContent>
                <w:p w:rsidR="00714657" w:rsidRDefault="00714657" w:rsidP="001E6C8F">
                  <w:pPr>
                    <w:pStyle w:val="Sansinterligne"/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</w:pPr>
                </w:p>
                <w:p w:rsidR="001E6C8F" w:rsidRPr="00D8056E" w:rsidRDefault="00714657" w:rsidP="001E6C8F">
                  <w:pPr>
                    <w:pStyle w:val="Sansinterligne"/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</w:pPr>
                  <w:r w:rsidRPr="00D8056E"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  <w:t xml:space="preserve">   </w:t>
                  </w:r>
                  <w:r w:rsidR="001E6C8F" w:rsidRPr="00D8056E"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  <w:t>Par mail :</w:t>
                  </w:r>
                </w:p>
                <w:p w:rsidR="001E6C8F" w:rsidRPr="00D8056E" w:rsidRDefault="001E6C8F" w:rsidP="001E6C8F">
                  <w:pPr>
                    <w:pStyle w:val="Sansinterligne"/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</w:pPr>
                  <w:r w:rsidRPr="00D8056E"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714657" w:rsidRPr="00D8056E"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  <w:t xml:space="preserve">      </w:t>
                  </w:r>
                  <w:hyperlink r:id="rId7" w:history="1">
                    <w:r w:rsidRPr="00D8056E">
                      <w:rPr>
                        <w:rStyle w:val="Lienhypertexte"/>
                        <w:rFonts w:ascii="Arial Narrow" w:hAnsi="Arial Narrow"/>
                        <w:color w:val="FFFFFF" w:themeColor="background1"/>
                        <w:sz w:val="24"/>
                        <w:szCs w:val="24"/>
                        <w:u w:val="none"/>
                      </w:rPr>
                      <w:t>bib@ens-rennes.fr</w:t>
                    </w:r>
                  </w:hyperlink>
                </w:p>
                <w:p w:rsidR="001E6C8F" w:rsidRPr="00D8056E" w:rsidRDefault="001E6C8F" w:rsidP="001E6C8F">
                  <w:pPr>
                    <w:pStyle w:val="Sansinterligne"/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</w:pPr>
                </w:p>
                <w:p w:rsidR="001E6C8F" w:rsidRPr="00D8056E" w:rsidRDefault="00714657" w:rsidP="001E6C8F">
                  <w:pPr>
                    <w:pStyle w:val="Sansinterligne"/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</w:pPr>
                  <w:r w:rsidRPr="00D8056E"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  <w:t xml:space="preserve">   </w:t>
                  </w:r>
                  <w:r w:rsidR="001E6C8F" w:rsidRPr="00D8056E"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  <w:t xml:space="preserve">Par téléphone : </w:t>
                  </w:r>
                </w:p>
                <w:p w:rsidR="001E6C8F" w:rsidRPr="00D8056E" w:rsidRDefault="008F4226" w:rsidP="008F4226">
                  <w:pPr>
                    <w:pStyle w:val="Sansinterligne"/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  <w:t xml:space="preserve">       </w:t>
                  </w:r>
                  <w:r w:rsidR="001E6C8F" w:rsidRPr="00D8056E">
                    <w:rPr>
                      <w:rFonts w:ascii="Arial Narrow" w:hAnsi="Arial Narrow"/>
                      <w:color w:val="FFFFFF" w:themeColor="background1"/>
                      <w:sz w:val="24"/>
                      <w:szCs w:val="24"/>
                    </w:rPr>
                    <w:t>02 99 05 55 05</w:t>
                  </w:r>
                </w:p>
              </w:txbxContent>
            </v:textbox>
          </v:shape>
        </w:pict>
      </w:r>
    </w:p>
    <w:p w:rsidR="00D8056E" w:rsidRDefault="00D8056E" w:rsidP="00501B95">
      <w:pPr>
        <w:pStyle w:val="Sansinterligne"/>
        <w:rPr>
          <w:rFonts w:ascii="Arial Narrow" w:eastAsia="Times New Roman" w:hAnsi="Arial Narrow" w:cs="Times New Roman"/>
          <w:bCs/>
          <w:lang w:eastAsia="fr-FR"/>
        </w:rPr>
      </w:pPr>
    </w:p>
    <w:p w:rsidR="00FE7145" w:rsidRPr="00C334A9" w:rsidRDefault="00D24485" w:rsidP="00D24485">
      <w:pPr>
        <w:pStyle w:val="Sansinterligne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 w:rsidRPr="00C334A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ENS Rennes</w:t>
      </w:r>
    </w:p>
    <w:p w:rsidR="00D24485" w:rsidRPr="00C334A9" w:rsidRDefault="00D24485" w:rsidP="00D24485">
      <w:pPr>
        <w:pStyle w:val="Sansinterligne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 w:rsidRPr="00C334A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Bibliothèque</w:t>
      </w:r>
    </w:p>
    <w:p w:rsidR="00D24485" w:rsidRPr="00C334A9" w:rsidRDefault="00D24485" w:rsidP="00D24485">
      <w:pPr>
        <w:pStyle w:val="Sansinterligne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 w:rsidRPr="00C334A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Campus de Ker Lann</w:t>
      </w:r>
    </w:p>
    <w:p w:rsidR="00D24485" w:rsidRPr="00C334A9" w:rsidRDefault="00D24485" w:rsidP="00D24485">
      <w:pPr>
        <w:pStyle w:val="Sansinterligne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 w:rsidRPr="00C334A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Avenue Robert Schuman</w:t>
      </w:r>
    </w:p>
    <w:p w:rsidR="00FE7145" w:rsidRPr="00C334A9" w:rsidRDefault="00D24485" w:rsidP="00D24485">
      <w:pPr>
        <w:pStyle w:val="Sansinterligne"/>
        <w:rPr>
          <w:rFonts w:ascii="Arial Narrow" w:eastAsia="Times New Roman" w:hAnsi="Arial Narrow" w:cs="Times New Roman"/>
          <w:bCs/>
          <w:lang w:eastAsia="fr-FR"/>
        </w:rPr>
      </w:pPr>
      <w:r w:rsidRPr="00C334A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35170 BRUZ - FRANCE</w:t>
      </w:r>
    </w:p>
    <w:p w:rsidR="00FE7145" w:rsidRPr="00B00F5A" w:rsidRDefault="00FE7145" w:rsidP="00501B95">
      <w:pPr>
        <w:pStyle w:val="Sansinterligne"/>
        <w:rPr>
          <w:rFonts w:ascii="Arial Narrow" w:eastAsia="Times New Roman" w:hAnsi="Arial Narrow" w:cs="Times New Roman"/>
          <w:lang w:eastAsia="fr-FR"/>
        </w:rPr>
      </w:pPr>
    </w:p>
    <w:p w:rsidR="00501B95" w:rsidRDefault="00501B95" w:rsidP="00501B95">
      <w:pPr>
        <w:pStyle w:val="Sansinterligne"/>
        <w:rPr>
          <w:rFonts w:ascii="Arial Narrow" w:eastAsia="Times New Roman" w:hAnsi="Arial Narrow" w:cs="Times New Roman"/>
          <w:bCs/>
          <w:lang w:eastAsia="fr-FR"/>
        </w:rPr>
      </w:pPr>
    </w:p>
    <w:p w:rsidR="00FE7145" w:rsidRDefault="00FE7145" w:rsidP="00501B95">
      <w:pPr>
        <w:pStyle w:val="Sansinterligne"/>
        <w:rPr>
          <w:rFonts w:ascii="Arial Narrow" w:eastAsia="Times New Roman" w:hAnsi="Arial Narrow" w:cs="Times New Roman"/>
          <w:bCs/>
          <w:lang w:eastAsia="fr-FR"/>
        </w:rPr>
      </w:pPr>
    </w:p>
    <w:p w:rsidR="00FE7145" w:rsidRDefault="00DC1A45" w:rsidP="00501B95">
      <w:pPr>
        <w:pStyle w:val="Sansinterligne"/>
        <w:rPr>
          <w:rFonts w:ascii="Arial Narrow" w:hAnsi="Arial Narrow" w:cs="Times New Roman"/>
          <w:b/>
          <w:color w:val="B52043"/>
          <w:sz w:val="24"/>
          <w:szCs w:val="24"/>
        </w:rPr>
      </w:pPr>
      <w:r w:rsidRPr="00DC1A45">
        <w:rPr>
          <w:noProof/>
          <w:lang w:eastAsia="fr-FR"/>
        </w:rPr>
        <w:pict>
          <v:shape id="_x0000_s1026" type="#_x0000_t202" style="position:absolute;margin-left:588.75pt;margin-top:34.5pt;width:237pt;height:43.5pt;z-index:251658240;mso-position-horizontal-relative:margin;mso-position-vertical-relative:page;v-text-anchor:bottom" filled="f" fillcolor="#dae1e8" stroked="f">
            <v:textbox style="mso-next-textbox:#_x0000_s1026">
              <w:txbxContent>
                <w:p w:rsidR="00555F4A" w:rsidRPr="009837E5" w:rsidRDefault="00555F4A" w:rsidP="00555F4A">
                  <w:pPr>
                    <w:pStyle w:val="BrochureTitle"/>
                    <w:jc w:val="center"/>
                    <w:rPr>
                      <w:rFonts w:ascii="Arial Narrow" w:hAnsi="Arial Narrow"/>
                      <w:b/>
                      <w:color w:val="B62043"/>
                      <w:sz w:val="28"/>
                      <w:szCs w:val="28"/>
                      <w:lang w:val="fr-FR"/>
                    </w:rPr>
                  </w:pPr>
                  <w:r w:rsidRPr="009837E5">
                    <w:rPr>
                      <w:rFonts w:ascii="Arial Narrow" w:hAnsi="Arial Narrow" w:cs="Times New Roman"/>
                      <w:b/>
                      <w:color w:val="B62043"/>
                      <w:sz w:val="28"/>
                      <w:szCs w:val="28"/>
                      <w:lang w:val="fr-FR"/>
                    </w:rPr>
                    <w:t>É</w:t>
                  </w:r>
                  <w:r w:rsidRPr="009837E5">
                    <w:rPr>
                      <w:rFonts w:ascii="Arial Narrow" w:hAnsi="Arial Narrow"/>
                      <w:b/>
                      <w:color w:val="B62043"/>
                      <w:sz w:val="28"/>
                      <w:szCs w:val="28"/>
                      <w:lang w:val="fr-FR"/>
                    </w:rPr>
                    <w:t>cole normale supérieure de Rennes</w:t>
                  </w:r>
                </w:p>
              </w:txbxContent>
            </v:textbox>
            <w10:wrap anchorx="margin" anchory="page"/>
          </v:shape>
        </w:pict>
      </w:r>
    </w:p>
    <w:p w:rsidR="00542F54" w:rsidRDefault="00542F54" w:rsidP="00555F4A">
      <w:pPr>
        <w:rPr>
          <w:rFonts w:ascii="Arial Narrow" w:hAnsi="Arial Narrow" w:cs="Times New Roman"/>
          <w:b/>
          <w:color w:val="B52043"/>
          <w:sz w:val="24"/>
          <w:szCs w:val="24"/>
        </w:rPr>
      </w:pPr>
    </w:p>
    <w:p w:rsidR="00542F54" w:rsidRDefault="00542F54" w:rsidP="00555F4A"/>
    <w:p w:rsidR="00555F4A" w:rsidRDefault="00555F4A" w:rsidP="00555F4A"/>
    <w:p w:rsidR="00AB39CB" w:rsidRDefault="00DC1A45" w:rsidP="00555F4A">
      <w:r>
        <w:rPr>
          <w:noProof/>
          <w:lang w:eastAsia="fr-FR"/>
        </w:rPr>
        <w:pict>
          <v:shape id="_x0000_s1027" type="#_x0000_t202" style="position:absolute;margin-left:78.85pt;margin-top:11pt;width:162pt;height:39pt;z-index:251659264;mso-width-relative:margin;mso-height-relative:margin" filled="f" stroked="f">
            <v:textbox style="mso-next-textbox:#_x0000_s1027">
              <w:txbxContent>
                <w:p w:rsidR="00555F4A" w:rsidRPr="00A26F11" w:rsidRDefault="00555F4A" w:rsidP="00B333E8">
                  <w:pPr>
                    <w:jc w:val="center"/>
                    <w:rPr>
                      <w:rFonts w:ascii="Arial Narrow" w:hAnsi="Arial Narrow"/>
                      <w:b/>
                      <w:color w:val="B62043"/>
                      <w:sz w:val="52"/>
                      <w:szCs w:val="52"/>
                    </w:rPr>
                  </w:pPr>
                  <w:r w:rsidRPr="00A26F11">
                    <w:rPr>
                      <w:rFonts w:ascii="Arial Narrow" w:hAnsi="Arial Narrow"/>
                      <w:b/>
                      <w:color w:val="B62043"/>
                      <w:sz w:val="52"/>
                      <w:szCs w:val="52"/>
                    </w:rPr>
                    <w:t>Bibliothèque</w:t>
                  </w:r>
                </w:p>
              </w:txbxContent>
            </v:textbox>
          </v:shape>
        </w:pict>
      </w:r>
      <w:r w:rsidR="00555F4A">
        <w:t xml:space="preserve"> </w:t>
      </w:r>
    </w:p>
    <w:p w:rsidR="00AB39CB" w:rsidRDefault="00AB39CB" w:rsidP="00555F4A"/>
    <w:p w:rsidR="00AB39CB" w:rsidRDefault="00CC5C69" w:rsidP="00590CD0">
      <w:pPr>
        <w:ind w:left="-454" w:right="340"/>
      </w:pPr>
      <w:r w:rsidRPr="00CC5C69">
        <w:rPr>
          <w:noProof/>
          <w:lang w:eastAsia="fr-FR"/>
        </w:rPr>
        <w:drawing>
          <wp:inline distT="0" distB="0" distL="0" distR="0">
            <wp:extent cx="3657600" cy="22098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321" r="1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21" cy="220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A45">
        <w:rPr>
          <w:noProof/>
        </w:rPr>
        <w:pict>
          <v:shape id="_x0000_s1030" type="#_x0000_t202" style="position:absolute;left:0;text-align:left;margin-left:12.1pt;margin-top:182.9pt;width:237.75pt;height:54.35pt;z-index:251663360;mso-position-horizontal-relative:text;mso-position-vertical-relative:text;mso-width-relative:margin;mso-height-relative:margin" filled="f" stroked="f">
            <v:textbox>
              <w:txbxContent>
                <w:p w:rsidR="00B333E8" w:rsidRPr="00EE2BC0" w:rsidRDefault="00B333E8" w:rsidP="00EE2BC0">
                  <w:pPr>
                    <w:pStyle w:val="Sansinterligne"/>
                    <w:rPr>
                      <w:rFonts w:ascii="Arial Narrow" w:hAnsi="Arial Narrow"/>
                      <w:b/>
                      <w:color w:val="B62043"/>
                      <w:sz w:val="52"/>
                      <w:szCs w:val="52"/>
                    </w:rPr>
                  </w:pPr>
                  <w:r w:rsidRPr="00EE2BC0">
                    <w:rPr>
                      <w:rFonts w:ascii="Arial Narrow" w:hAnsi="Arial Narrow"/>
                      <w:b/>
                      <w:color w:val="B62043"/>
                      <w:sz w:val="52"/>
                      <w:szCs w:val="52"/>
                    </w:rPr>
                    <w:t>Guide de l’utilisateur</w:t>
                  </w:r>
                </w:p>
                <w:p w:rsidR="00EE2BC0" w:rsidRPr="00EE2BC0" w:rsidRDefault="00EE2BC0" w:rsidP="00EE2BC0">
                  <w:pPr>
                    <w:pStyle w:val="Sansinterligne"/>
                    <w:jc w:val="right"/>
                    <w:rPr>
                      <w:rFonts w:ascii="Arial Narrow" w:hAnsi="Arial Narrow"/>
                      <w:color w:val="B62043"/>
                      <w:sz w:val="28"/>
                      <w:szCs w:val="28"/>
                    </w:rPr>
                  </w:pPr>
                  <w:r w:rsidRPr="00EE2BC0">
                    <w:rPr>
                      <w:rFonts w:ascii="Arial Narrow" w:hAnsi="Arial Narrow"/>
                      <w:color w:val="B62043"/>
                      <w:sz w:val="28"/>
                      <w:szCs w:val="28"/>
                    </w:rPr>
                    <w:t>Edition 201</w:t>
                  </w:r>
                  <w:r w:rsidR="008B493A">
                    <w:rPr>
                      <w:rFonts w:ascii="Arial Narrow" w:hAnsi="Arial Narrow"/>
                      <w:color w:val="B62043"/>
                      <w:sz w:val="28"/>
                      <w:szCs w:val="28"/>
                    </w:rPr>
                    <w:t>4</w:t>
                  </w:r>
                  <w:r w:rsidRPr="00EE2BC0">
                    <w:rPr>
                      <w:rFonts w:ascii="Arial Narrow" w:hAnsi="Arial Narrow"/>
                      <w:color w:val="B62043"/>
                      <w:sz w:val="28"/>
                      <w:szCs w:val="28"/>
                    </w:rPr>
                    <w:t>-201</w:t>
                  </w:r>
                  <w:r w:rsidR="008B493A">
                    <w:rPr>
                      <w:rFonts w:ascii="Arial Narrow" w:hAnsi="Arial Narrow"/>
                      <w:color w:val="B62043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</w:p>
    <w:p w:rsidR="00AB39CB" w:rsidRDefault="00AB39CB" w:rsidP="00555F4A"/>
    <w:p w:rsidR="00AB39CB" w:rsidRDefault="00AB39CB" w:rsidP="00555F4A"/>
    <w:p w:rsidR="00EE2BC0" w:rsidRDefault="00EE2BC0" w:rsidP="00BD004C">
      <w:pPr>
        <w:pStyle w:val="Sansinterligne"/>
        <w:rPr>
          <w:rFonts w:ascii="Arial Narrow" w:hAnsi="Arial Narrow"/>
          <w:b/>
          <w:color w:val="B62043"/>
          <w:sz w:val="32"/>
          <w:szCs w:val="32"/>
        </w:rPr>
      </w:pPr>
    </w:p>
    <w:p w:rsidR="00374F09" w:rsidRDefault="00374F09" w:rsidP="00374F09">
      <w:pPr>
        <w:pStyle w:val="Sansinterligne"/>
        <w:rPr>
          <w:rFonts w:ascii="Arial Narrow" w:hAnsi="Arial Narrow" w:cs="Times New Roman"/>
          <w:color w:val="000000" w:themeColor="text1"/>
          <w:u w:val="single"/>
        </w:rPr>
      </w:pPr>
    </w:p>
    <w:p w:rsidR="00374F09" w:rsidRPr="00374F09" w:rsidRDefault="00374F09" w:rsidP="00374F09">
      <w:pPr>
        <w:pStyle w:val="Sansinterligne"/>
        <w:rPr>
          <w:rFonts w:ascii="Arial Narrow" w:hAnsi="Arial Narrow" w:cs="Times New Roman"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color w:val="000000" w:themeColor="text1"/>
        </w:rPr>
        <w:t xml:space="preserve">             </w:t>
      </w:r>
      <w:r w:rsidRPr="00374F09">
        <w:rPr>
          <w:rFonts w:ascii="Arial Narrow" w:hAnsi="Arial Narrow" w:cs="Times New Roman"/>
          <w:color w:val="000000" w:themeColor="text1"/>
        </w:rPr>
        <w:t xml:space="preserve">   </w:t>
      </w:r>
      <w:r w:rsidRPr="00374F09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374F09">
          <w:rPr>
            <w:rStyle w:val="Lienhypertexte"/>
            <w:rFonts w:ascii="Arial Narrow" w:hAnsi="Arial Narrow" w:cs="Times New Roman"/>
            <w:color w:val="000000" w:themeColor="text1"/>
            <w:sz w:val="28"/>
            <w:szCs w:val="28"/>
            <w:u w:val="none"/>
          </w:rPr>
          <w:t>http://www.biblio.ens-rennes.fr/</w:t>
        </w:r>
      </w:hyperlink>
    </w:p>
    <w:p w:rsidR="00374F09" w:rsidRPr="00374F09" w:rsidRDefault="00374F09" w:rsidP="00374F09">
      <w:pPr>
        <w:pStyle w:val="Sansinterligne"/>
        <w:rPr>
          <w:rFonts w:ascii="Arial Narrow" w:hAnsi="Arial Narrow" w:cs="Times New Roman"/>
          <w:color w:val="000000" w:themeColor="text1"/>
          <w:u w:val="single"/>
        </w:rPr>
      </w:pPr>
    </w:p>
    <w:p w:rsidR="00374F09" w:rsidRDefault="00374F09"/>
    <w:p w:rsidR="002B3869" w:rsidRDefault="00DC1A45">
      <w:r>
        <w:rPr>
          <w:noProof/>
        </w:rPr>
        <w:lastRenderedPageBreak/>
        <w:pict>
          <v:shape id="_x0000_s1034" type="#_x0000_t202" style="position:absolute;margin-left:25.5pt;margin-top:20.25pt;width:279pt;height:28.1pt;z-index:251669504;mso-width-relative:margin;mso-height-relative:margin" filled="f" stroked="f">
            <v:textbox>
              <w:txbxContent>
                <w:p w:rsidR="007A66A8" w:rsidRPr="007A66A8" w:rsidRDefault="007A66A8">
                  <w:pPr>
                    <w:rPr>
                      <w:rFonts w:ascii="Arial Narrow" w:hAnsi="Arial Narrow"/>
                      <w:color w:val="B62043"/>
                      <w:sz w:val="24"/>
                      <w:szCs w:val="24"/>
                    </w:rPr>
                  </w:pPr>
                  <w:r w:rsidRPr="007A66A8">
                    <w:rPr>
                      <w:rFonts w:ascii="Arial Narrow" w:hAnsi="Arial Narrow"/>
                      <w:color w:val="B62043"/>
                      <w:sz w:val="24"/>
                      <w:szCs w:val="24"/>
                    </w:rPr>
                    <w:t>Bibliothèque de l’Ecole normale supérieure de Rennes</w:t>
                  </w:r>
                </w:p>
              </w:txbxContent>
            </v:textbox>
          </v:shape>
        </w:pict>
      </w:r>
    </w:p>
    <w:p w:rsidR="002B3869" w:rsidRDefault="002B3869" w:rsidP="00555F4A"/>
    <w:p w:rsidR="007A66A8" w:rsidRDefault="007A66A8" w:rsidP="000B6C86">
      <w:pPr>
        <w:pStyle w:val="Sansinterligne"/>
        <w:ind w:left="708"/>
        <w:jc w:val="center"/>
        <w:rPr>
          <w:rFonts w:ascii="Arial Narrow" w:hAnsi="Arial Narrow" w:cs="Times New Roman"/>
          <w:b/>
          <w:color w:val="B52043"/>
          <w:sz w:val="32"/>
          <w:szCs w:val="32"/>
        </w:rPr>
      </w:pPr>
    </w:p>
    <w:p w:rsidR="00B87A7D" w:rsidRPr="000B6C86" w:rsidRDefault="00B87A7D" w:rsidP="00810F44">
      <w:pPr>
        <w:pStyle w:val="Sansinterligne"/>
        <w:ind w:left="567"/>
        <w:jc w:val="center"/>
        <w:rPr>
          <w:rFonts w:ascii="Arial Narrow" w:hAnsi="Arial Narrow" w:cs="Times New Roman"/>
          <w:b/>
          <w:color w:val="B52043"/>
          <w:sz w:val="32"/>
          <w:szCs w:val="32"/>
        </w:rPr>
      </w:pPr>
      <w:r w:rsidRPr="000B6C86">
        <w:rPr>
          <w:rFonts w:ascii="Arial Narrow" w:hAnsi="Arial Narrow" w:cs="Times New Roman"/>
          <w:b/>
          <w:color w:val="B52043"/>
          <w:sz w:val="32"/>
          <w:szCs w:val="32"/>
        </w:rPr>
        <w:t>L’offre documentaire</w:t>
      </w:r>
    </w:p>
    <w:p w:rsidR="000B6C86" w:rsidRDefault="000B6C86" w:rsidP="00810F44">
      <w:pPr>
        <w:pStyle w:val="Sansinterligne"/>
        <w:ind w:left="567"/>
        <w:rPr>
          <w:rFonts w:ascii="Arial Narrow" w:hAnsi="Arial Narrow" w:cs="Times New Roman"/>
          <w:b/>
          <w:sz w:val="24"/>
          <w:szCs w:val="24"/>
        </w:rPr>
      </w:pPr>
    </w:p>
    <w:p w:rsidR="00B87A7D" w:rsidRPr="000B6C86" w:rsidRDefault="00B87A7D" w:rsidP="00810F44">
      <w:pPr>
        <w:pStyle w:val="Sansinterligne"/>
        <w:ind w:left="567"/>
        <w:rPr>
          <w:rFonts w:ascii="Arial Narrow" w:hAnsi="Arial Narrow" w:cs="Times New Roman"/>
          <w:color w:val="B62043"/>
          <w:sz w:val="28"/>
          <w:szCs w:val="28"/>
        </w:rPr>
      </w:pPr>
      <w:r w:rsidRPr="000B6C86">
        <w:rPr>
          <w:rFonts w:ascii="Arial Narrow" w:hAnsi="Arial Narrow" w:cs="Times New Roman"/>
          <w:color w:val="B62043"/>
          <w:sz w:val="28"/>
          <w:szCs w:val="28"/>
        </w:rPr>
        <w:t>Collections documentaires</w:t>
      </w:r>
    </w:p>
    <w:p w:rsidR="00B87A7D" w:rsidRPr="000B6C86" w:rsidRDefault="00B13F6E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bCs/>
          <w:lang w:eastAsia="fr-FR"/>
        </w:rPr>
      </w:pPr>
      <w:r>
        <w:rPr>
          <w:rFonts w:ascii="Arial Narrow" w:eastAsia="Times New Roman" w:hAnsi="Arial Narrow" w:cs="Times New Roman"/>
          <w:bCs/>
          <w:lang w:eastAsia="fr-FR"/>
        </w:rPr>
        <w:t xml:space="preserve">      </w:t>
      </w:r>
      <w:r w:rsidR="00B87A7D" w:rsidRPr="000B6C86">
        <w:rPr>
          <w:rFonts w:ascii="Arial Narrow" w:eastAsia="Times New Roman" w:hAnsi="Arial Narrow" w:cs="Times New Roman"/>
          <w:bCs/>
          <w:lang w:eastAsia="fr-FR"/>
        </w:rPr>
        <w:t>La bibliothèque est le service de documentation commun aux différentes composantes de l'Ecole Normale Supérieure de Rennes.</w:t>
      </w:r>
    </w:p>
    <w:p w:rsidR="00B87A7D" w:rsidRPr="000B6C86" w:rsidRDefault="00B87A7D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bCs/>
          <w:lang w:eastAsia="fr-FR"/>
        </w:rPr>
      </w:pPr>
    </w:p>
    <w:p w:rsidR="00B87A7D" w:rsidRPr="000B6C86" w:rsidRDefault="00B87A7D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lang w:eastAsia="fr-FR"/>
        </w:rPr>
      </w:pPr>
      <w:r w:rsidRPr="000B6C86">
        <w:rPr>
          <w:rFonts w:ascii="Arial Narrow" w:eastAsia="Times New Roman" w:hAnsi="Arial Narrow" w:cs="Times New Roman"/>
          <w:lang w:eastAsia="fr-FR"/>
        </w:rPr>
        <w:t xml:space="preserve">Les collections conservées par la bibliothèque sont pluridisciplinaires mais couvrent plus  particulièrement </w:t>
      </w:r>
      <w:r w:rsidR="00D16588">
        <w:rPr>
          <w:rFonts w:ascii="Arial Narrow" w:eastAsia="Times New Roman" w:hAnsi="Arial Narrow" w:cs="Times New Roman"/>
          <w:lang w:eastAsia="fr-FR"/>
        </w:rPr>
        <w:t xml:space="preserve">les </w:t>
      </w:r>
      <w:r w:rsidRPr="000B6C86">
        <w:rPr>
          <w:rFonts w:ascii="Arial Narrow" w:eastAsia="Times New Roman" w:hAnsi="Arial Narrow" w:cs="Times New Roman"/>
          <w:lang w:eastAsia="fr-FR"/>
        </w:rPr>
        <w:t xml:space="preserve"> disciplines étudiées au sein des cinq départements de l'École :   </w:t>
      </w:r>
    </w:p>
    <w:p w:rsidR="00B87A7D" w:rsidRPr="000B6C86" w:rsidRDefault="00B87A7D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lang w:eastAsia="fr-FR"/>
        </w:rPr>
      </w:pPr>
      <w:r w:rsidRPr="000B6C86">
        <w:rPr>
          <w:rFonts w:ascii="Arial Narrow" w:eastAsia="Times New Roman" w:hAnsi="Arial Narrow" w:cs="Times New Roman"/>
          <w:lang w:eastAsia="fr-FR"/>
        </w:rPr>
        <w:t xml:space="preserve">   - Mathématiques, mathématiques appliquées.</w:t>
      </w:r>
    </w:p>
    <w:p w:rsidR="00B87A7D" w:rsidRPr="000B6C86" w:rsidRDefault="00B87A7D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lang w:eastAsia="fr-FR"/>
        </w:rPr>
      </w:pPr>
      <w:r w:rsidRPr="000B6C86">
        <w:rPr>
          <w:rFonts w:ascii="Arial Narrow" w:eastAsia="Times New Roman" w:hAnsi="Arial Narrow" w:cs="Times New Roman"/>
          <w:lang w:eastAsia="fr-FR"/>
        </w:rPr>
        <w:t xml:space="preserve">   - Informatique, télécommunications.</w:t>
      </w:r>
    </w:p>
    <w:p w:rsidR="00B87A7D" w:rsidRPr="000B6C86" w:rsidRDefault="00B87A7D" w:rsidP="008F4226">
      <w:pPr>
        <w:pStyle w:val="Sansinterligne"/>
        <w:ind w:left="567"/>
        <w:rPr>
          <w:rFonts w:ascii="Arial Narrow" w:eastAsia="Times New Roman" w:hAnsi="Arial Narrow" w:cs="Times New Roman"/>
          <w:lang w:eastAsia="fr-FR"/>
        </w:rPr>
      </w:pPr>
      <w:r w:rsidRPr="000B6C86">
        <w:rPr>
          <w:rFonts w:ascii="Arial Narrow" w:eastAsia="Times New Roman" w:hAnsi="Arial Narrow" w:cs="Times New Roman"/>
          <w:lang w:eastAsia="fr-FR"/>
        </w:rPr>
        <w:t xml:space="preserve">   </w:t>
      </w:r>
      <w:r w:rsidR="0051607E">
        <w:rPr>
          <w:rFonts w:ascii="Arial Narrow" w:eastAsia="Times New Roman" w:hAnsi="Arial Narrow" w:cs="Times New Roman"/>
          <w:lang w:eastAsia="fr-FR"/>
        </w:rPr>
        <w:t xml:space="preserve">- </w:t>
      </w:r>
      <w:r w:rsidR="000B6C86">
        <w:rPr>
          <w:rFonts w:ascii="Arial Narrow" w:eastAsia="Times New Roman" w:hAnsi="Arial Narrow" w:cs="Times New Roman"/>
          <w:lang w:eastAsia="fr-FR"/>
        </w:rPr>
        <w:t>G</w:t>
      </w:r>
      <w:r w:rsidR="0051607E">
        <w:rPr>
          <w:rFonts w:ascii="Arial Narrow" w:eastAsia="Times New Roman" w:hAnsi="Arial Narrow" w:cs="Times New Roman"/>
          <w:lang w:eastAsia="fr-FR"/>
        </w:rPr>
        <w:t xml:space="preserve">énie électrique, électronique, </w:t>
      </w:r>
      <w:r w:rsidR="0051607E" w:rsidRPr="000B6C86">
        <w:rPr>
          <w:rFonts w:ascii="Arial Narrow" w:eastAsia="Times New Roman" w:hAnsi="Arial Narrow" w:cs="Times New Roman"/>
          <w:lang w:eastAsia="fr-FR"/>
        </w:rPr>
        <w:t xml:space="preserve"> </w:t>
      </w:r>
      <w:r w:rsidR="00810F44">
        <w:rPr>
          <w:rFonts w:ascii="Arial Narrow" w:eastAsia="Times New Roman" w:hAnsi="Arial Narrow" w:cs="Times New Roman"/>
          <w:lang w:eastAsia="fr-FR"/>
        </w:rPr>
        <w:t>automatique</w:t>
      </w:r>
      <w:r w:rsidRPr="000B6C86">
        <w:rPr>
          <w:rFonts w:ascii="Arial Narrow" w:eastAsia="Times New Roman" w:hAnsi="Arial Narrow" w:cs="Times New Roman"/>
          <w:lang w:eastAsia="fr-FR"/>
        </w:rPr>
        <w:t>.</w:t>
      </w:r>
    </w:p>
    <w:p w:rsidR="00B87A7D" w:rsidRPr="000B6C86" w:rsidRDefault="00810F44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 xml:space="preserve">   - M</w:t>
      </w:r>
      <w:r w:rsidR="00B87A7D" w:rsidRPr="000B6C86">
        <w:rPr>
          <w:rFonts w:ascii="Arial Narrow" w:eastAsia="Times New Roman" w:hAnsi="Arial Narrow" w:cs="Times New Roman"/>
          <w:lang w:eastAsia="fr-FR"/>
        </w:rPr>
        <w:t>écanique, productique</w:t>
      </w:r>
      <w:r>
        <w:rPr>
          <w:rFonts w:ascii="Arial Narrow" w:eastAsia="Times New Roman" w:hAnsi="Arial Narrow" w:cs="Times New Roman"/>
          <w:lang w:eastAsia="fr-FR"/>
        </w:rPr>
        <w:t>, matériaux</w:t>
      </w:r>
      <w:r w:rsidR="00B87A7D" w:rsidRPr="000B6C86">
        <w:rPr>
          <w:rFonts w:ascii="Arial Narrow" w:eastAsia="Times New Roman" w:hAnsi="Arial Narrow" w:cs="Times New Roman"/>
          <w:lang w:eastAsia="fr-FR"/>
        </w:rPr>
        <w:t>.</w:t>
      </w:r>
    </w:p>
    <w:p w:rsidR="00B87A7D" w:rsidRPr="000B6C86" w:rsidRDefault="00B87A7D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lang w:eastAsia="fr-FR"/>
        </w:rPr>
      </w:pPr>
      <w:r w:rsidRPr="000B6C86">
        <w:rPr>
          <w:rFonts w:ascii="Arial Narrow" w:eastAsia="Times New Roman" w:hAnsi="Arial Narrow" w:cs="Times New Roman"/>
          <w:lang w:eastAsia="fr-FR"/>
        </w:rPr>
        <w:t xml:space="preserve">   - Économie, gestion, droit.</w:t>
      </w:r>
    </w:p>
    <w:p w:rsidR="00B87A7D" w:rsidRPr="000B6C86" w:rsidRDefault="00B87A7D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lang w:eastAsia="fr-FR"/>
        </w:rPr>
      </w:pPr>
      <w:r w:rsidRPr="000B6C86">
        <w:rPr>
          <w:rFonts w:ascii="Arial Narrow" w:eastAsia="Times New Roman" w:hAnsi="Arial Narrow" w:cs="Times New Roman"/>
          <w:lang w:eastAsia="fr-FR"/>
        </w:rPr>
        <w:t xml:space="preserve">   - Éducation physique et sportive.</w:t>
      </w:r>
    </w:p>
    <w:p w:rsidR="000B6C86" w:rsidRPr="000B6C86" w:rsidRDefault="00B87A7D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lang w:eastAsia="fr-FR"/>
        </w:rPr>
      </w:pPr>
      <w:r w:rsidRPr="000B6C86">
        <w:rPr>
          <w:rFonts w:ascii="Arial Narrow" w:eastAsia="Times New Roman" w:hAnsi="Arial Narrow" w:cs="Times New Roman"/>
          <w:lang w:eastAsia="fr-FR"/>
        </w:rPr>
        <w:t xml:space="preserve">   </w:t>
      </w:r>
      <w:r w:rsidR="000B6C86">
        <w:rPr>
          <w:rFonts w:ascii="Arial Narrow" w:eastAsia="Times New Roman" w:hAnsi="Arial Narrow" w:cs="Times New Roman"/>
          <w:lang w:eastAsia="fr-FR"/>
        </w:rPr>
        <w:t xml:space="preserve">- </w:t>
      </w:r>
      <w:r w:rsidRPr="000B6C86">
        <w:rPr>
          <w:rFonts w:ascii="Arial Narrow" w:eastAsia="Times New Roman" w:hAnsi="Arial Narrow" w:cs="Times New Roman"/>
          <w:lang w:eastAsia="fr-FR"/>
        </w:rPr>
        <w:t xml:space="preserve">Sciences humaines (sociologie, </w:t>
      </w:r>
      <w:r w:rsidR="0051607E">
        <w:rPr>
          <w:rFonts w:ascii="Arial Narrow" w:eastAsia="Times New Roman" w:hAnsi="Arial Narrow" w:cs="Times New Roman"/>
          <w:lang w:eastAsia="fr-FR"/>
        </w:rPr>
        <w:t xml:space="preserve">politique, </w:t>
      </w:r>
      <w:r w:rsidRPr="000B6C86">
        <w:rPr>
          <w:rFonts w:ascii="Arial Narrow" w:eastAsia="Times New Roman" w:hAnsi="Arial Narrow" w:cs="Times New Roman"/>
          <w:lang w:eastAsia="fr-FR"/>
        </w:rPr>
        <w:t>sciences de l'éducation</w:t>
      </w:r>
      <w:r w:rsidR="0051607E">
        <w:rPr>
          <w:rFonts w:ascii="Arial Narrow" w:eastAsia="Times New Roman" w:hAnsi="Arial Narrow" w:cs="Times New Roman"/>
          <w:lang w:eastAsia="fr-FR"/>
        </w:rPr>
        <w:t>,</w:t>
      </w:r>
      <w:r w:rsidR="0051607E" w:rsidRPr="0051607E">
        <w:rPr>
          <w:rFonts w:ascii="Arial Narrow" w:eastAsia="Times New Roman" w:hAnsi="Arial Narrow" w:cs="Times New Roman"/>
          <w:lang w:eastAsia="fr-FR"/>
        </w:rPr>
        <w:t xml:space="preserve"> </w:t>
      </w:r>
      <w:r w:rsidR="0051607E" w:rsidRPr="000B6C86">
        <w:rPr>
          <w:rFonts w:ascii="Arial Narrow" w:eastAsia="Times New Roman" w:hAnsi="Arial Narrow" w:cs="Times New Roman"/>
          <w:lang w:eastAsia="fr-FR"/>
        </w:rPr>
        <w:t>psychologie</w:t>
      </w:r>
      <w:r w:rsidRPr="000B6C86">
        <w:rPr>
          <w:rFonts w:ascii="Arial Narrow" w:eastAsia="Times New Roman" w:hAnsi="Arial Narrow" w:cs="Times New Roman"/>
          <w:lang w:eastAsia="fr-FR"/>
        </w:rPr>
        <w:t>...).</w:t>
      </w:r>
    </w:p>
    <w:p w:rsidR="000B6C86" w:rsidRPr="000B6C86" w:rsidRDefault="000B6C86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lang w:eastAsia="fr-FR"/>
        </w:rPr>
      </w:pPr>
    </w:p>
    <w:p w:rsidR="0049211F" w:rsidRDefault="00C85D06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>La bibliothèque met à votre disposition</w:t>
      </w:r>
      <w:r w:rsidR="0049211F">
        <w:rPr>
          <w:rFonts w:ascii="Arial Narrow" w:eastAsia="Times New Roman" w:hAnsi="Arial Narrow" w:cs="Times New Roman"/>
          <w:lang w:eastAsia="fr-FR"/>
        </w:rPr>
        <w:t xml:space="preserve"> plus de 20 000 ouvrages, </w:t>
      </w:r>
      <w:r>
        <w:rPr>
          <w:rFonts w:ascii="Arial Narrow" w:eastAsia="Times New Roman" w:hAnsi="Arial Narrow" w:cs="Times New Roman"/>
          <w:lang w:eastAsia="fr-FR"/>
        </w:rPr>
        <w:t xml:space="preserve">ainsi  que </w:t>
      </w:r>
      <w:r w:rsidR="0049211F">
        <w:rPr>
          <w:rFonts w:ascii="Arial Narrow" w:eastAsia="Times New Roman" w:hAnsi="Arial Narrow" w:cs="Times New Roman"/>
          <w:lang w:eastAsia="fr-FR"/>
        </w:rPr>
        <w:t xml:space="preserve">110 </w:t>
      </w:r>
      <w:r w:rsidR="001B2882">
        <w:rPr>
          <w:rFonts w:ascii="Arial Narrow" w:eastAsia="Times New Roman" w:hAnsi="Arial Narrow" w:cs="Times New Roman"/>
          <w:lang w:eastAsia="fr-FR"/>
        </w:rPr>
        <w:t>titres de périodiques</w:t>
      </w:r>
      <w:r w:rsidR="00E863F1">
        <w:rPr>
          <w:rFonts w:ascii="Arial Narrow" w:eastAsia="Times New Roman" w:hAnsi="Arial Narrow" w:cs="Times New Roman"/>
          <w:lang w:eastAsia="fr-FR"/>
        </w:rPr>
        <w:t xml:space="preserve"> (dont la presse quotidienne)</w:t>
      </w:r>
      <w:r w:rsidR="0049211F">
        <w:rPr>
          <w:rFonts w:ascii="Arial Narrow" w:eastAsia="Times New Roman" w:hAnsi="Arial Narrow" w:cs="Times New Roman"/>
          <w:lang w:eastAsia="fr-FR"/>
        </w:rPr>
        <w:t>.</w:t>
      </w:r>
    </w:p>
    <w:p w:rsidR="0049211F" w:rsidRDefault="0049211F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lang w:eastAsia="fr-FR"/>
        </w:rPr>
      </w:pPr>
    </w:p>
    <w:p w:rsidR="0049211F" w:rsidRDefault="0049211F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color w:val="000000" w:themeColor="text1"/>
          <w:lang w:eastAsia="fr-FR"/>
        </w:rPr>
      </w:pPr>
      <w:r w:rsidRPr="000B6C86">
        <w:rPr>
          <w:rFonts w:ascii="Arial Narrow" w:eastAsia="Times New Roman" w:hAnsi="Arial Narrow" w:cs="Times New Roman"/>
          <w:lang w:eastAsia="fr-FR"/>
        </w:rPr>
        <w:t xml:space="preserve">Le fonds documentaire est informatisé et peut être </w:t>
      </w:r>
      <w:r w:rsidRPr="000B6C86">
        <w:rPr>
          <w:rFonts w:ascii="Arial Narrow" w:eastAsia="Times New Roman" w:hAnsi="Arial Narrow" w:cs="Times New Roman"/>
          <w:color w:val="000000" w:themeColor="text1"/>
          <w:lang w:eastAsia="fr-FR"/>
        </w:rPr>
        <w:t xml:space="preserve">consulté sur internet via le </w:t>
      </w:r>
      <w:hyperlink r:id="rId10" w:tgtFrame="_blank" w:history="1">
        <w:r w:rsidRPr="000B6C86">
          <w:rPr>
            <w:rFonts w:ascii="Arial Narrow" w:eastAsia="Times New Roman" w:hAnsi="Arial Narrow" w:cs="Times New Roman"/>
            <w:color w:val="000000" w:themeColor="text1"/>
            <w:lang w:eastAsia="fr-FR"/>
          </w:rPr>
          <w:t>catalogue</w:t>
        </w:r>
      </w:hyperlink>
      <w:r w:rsidRPr="000B6C86">
        <w:rPr>
          <w:rFonts w:ascii="Arial Narrow" w:eastAsia="Times New Roman" w:hAnsi="Arial Narrow" w:cs="Times New Roman"/>
          <w:color w:val="000000" w:themeColor="text1"/>
          <w:lang w:eastAsia="fr-FR"/>
        </w:rPr>
        <w:t xml:space="preserve"> de la bibliothèque</w:t>
      </w:r>
      <w:r>
        <w:rPr>
          <w:rFonts w:ascii="Arial Narrow" w:eastAsia="Times New Roman" w:hAnsi="Arial Narrow" w:cs="Times New Roman"/>
          <w:color w:val="000000" w:themeColor="text1"/>
          <w:lang w:eastAsia="fr-FR"/>
        </w:rPr>
        <w:t xml:space="preserve"> à l’adresse suivante : </w:t>
      </w:r>
    </w:p>
    <w:p w:rsidR="001B2882" w:rsidRDefault="001B2882" w:rsidP="00810F44">
      <w:pPr>
        <w:pStyle w:val="Sansinterligne"/>
        <w:ind w:left="567"/>
        <w:jc w:val="both"/>
        <w:rPr>
          <w:rFonts w:ascii="Arial Narrow" w:eastAsia="Times New Roman" w:hAnsi="Arial Narrow" w:cs="Times New Roman"/>
          <w:color w:val="000000" w:themeColor="text1"/>
          <w:lang w:eastAsia="fr-FR"/>
        </w:rPr>
      </w:pPr>
    </w:p>
    <w:p w:rsidR="0049211F" w:rsidRPr="00F80F1D" w:rsidRDefault="0049211F" w:rsidP="00810F44">
      <w:pPr>
        <w:pStyle w:val="Sansinterligne"/>
        <w:ind w:left="567"/>
        <w:jc w:val="center"/>
        <w:rPr>
          <w:rFonts w:ascii="Arial Narrow" w:hAnsi="Arial Narrow" w:cs="Times New Roman"/>
          <w:color w:val="B52043"/>
          <w:sz w:val="24"/>
          <w:szCs w:val="24"/>
          <w:u w:val="single"/>
        </w:rPr>
      </w:pPr>
      <w:r w:rsidRPr="00F80F1D">
        <w:rPr>
          <w:rFonts w:ascii="Arial Narrow" w:eastAsia="Times New Roman" w:hAnsi="Arial Narrow" w:cs="Times New Roman"/>
          <w:color w:val="000000" w:themeColor="text1"/>
          <w:sz w:val="24"/>
          <w:szCs w:val="24"/>
          <w:u w:val="single"/>
          <w:lang w:eastAsia="fr-FR"/>
        </w:rPr>
        <w:t>http://bibliopac.ens-rennes.fr</w:t>
      </w:r>
    </w:p>
    <w:p w:rsidR="00C57A62" w:rsidRDefault="00C57A62" w:rsidP="00810F44">
      <w:pPr>
        <w:pStyle w:val="Sansinterligne"/>
        <w:ind w:left="567"/>
        <w:jc w:val="center"/>
        <w:rPr>
          <w:rFonts w:ascii="Arial Narrow" w:eastAsia="Times New Roman" w:hAnsi="Arial Narrow" w:cs="Times New Roman"/>
          <w:lang w:eastAsia="fr-FR"/>
        </w:rPr>
      </w:pPr>
    </w:p>
    <w:p w:rsidR="00C57A62" w:rsidRDefault="00C57A62" w:rsidP="0049211F">
      <w:pPr>
        <w:pStyle w:val="Sansinterligne"/>
        <w:ind w:left="708"/>
        <w:jc w:val="center"/>
        <w:rPr>
          <w:rFonts w:ascii="Arial Narrow" w:eastAsia="Times New Roman" w:hAnsi="Arial Narrow" w:cs="Times New Roman"/>
          <w:lang w:eastAsia="fr-FR"/>
        </w:rPr>
      </w:pPr>
    </w:p>
    <w:p w:rsidR="00C57A62" w:rsidRDefault="00C57A62" w:rsidP="0049211F">
      <w:pPr>
        <w:pStyle w:val="Sansinterligne"/>
        <w:ind w:left="708"/>
        <w:jc w:val="center"/>
        <w:rPr>
          <w:rFonts w:ascii="Arial Narrow" w:eastAsia="Times New Roman" w:hAnsi="Arial Narrow" w:cs="Times New Roman"/>
          <w:lang w:eastAsia="fr-FR"/>
        </w:rPr>
      </w:pPr>
    </w:p>
    <w:p w:rsidR="00C57A62" w:rsidRDefault="00C57A62" w:rsidP="0049211F">
      <w:pPr>
        <w:pStyle w:val="Sansinterligne"/>
        <w:ind w:left="708"/>
        <w:jc w:val="center"/>
        <w:rPr>
          <w:rFonts w:ascii="Arial Narrow" w:eastAsia="Times New Roman" w:hAnsi="Arial Narrow" w:cs="Times New Roman"/>
          <w:lang w:eastAsia="fr-FR"/>
        </w:rPr>
      </w:pPr>
    </w:p>
    <w:p w:rsidR="0049211F" w:rsidRDefault="0049211F" w:rsidP="0049211F">
      <w:pPr>
        <w:pStyle w:val="Sansinterligne"/>
        <w:ind w:left="708"/>
        <w:jc w:val="center"/>
        <w:rPr>
          <w:rFonts w:ascii="Arial Narrow" w:eastAsia="Times New Roman" w:hAnsi="Arial Narrow" w:cs="Times New Roman"/>
          <w:lang w:eastAsia="fr-FR"/>
        </w:rPr>
      </w:pPr>
    </w:p>
    <w:p w:rsidR="007A66A8" w:rsidRDefault="007A66A8" w:rsidP="00EF44C3">
      <w:pPr>
        <w:pStyle w:val="Sansinterligne"/>
        <w:ind w:right="283"/>
        <w:jc w:val="both"/>
        <w:rPr>
          <w:rFonts w:ascii="Arial Narrow" w:eastAsia="Times New Roman" w:hAnsi="Arial Narrow" w:cs="Times New Roman"/>
          <w:lang w:eastAsia="fr-FR"/>
        </w:rPr>
      </w:pPr>
    </w:p>
    <w:p w:rsidR="007A66A8" w:rsidRDefault="007A66A8" w:rsidP="00EF44C3">
      <w:pPr>
        <w:pStyle w:val="Sansinterligne"/>
        <w:ind w:right="283"/>
        <w:jc w:val="both"/>
        <w:rPr>
          <w:rFonts w:ascii="Arial Narrow" w:hAnsi="Arial Narrow" w:cs="Times New Roman"/>
          <w:color w:val="B62043"/>
          <w:sz w:val="28"/>
          <w:szCs w:val="28"/>
        </w:rPr>
      </w:pPr>
      <w:r>
        <w:rPr>
          <w:rFonts w:ascii="Arial Narrow" w:hAnsi="Arial Narrow" w:cs="Times New Roman"/>
          <w:color w:val="B62043"/>
          <w:sz w:val="28"/>
          <w:szCs w:val="28"/>
        </w:rPr>
        <w:t>Locaux</w:t>
      </w:r>
    </w:p>
    <w:p w:rsidR="0049211F" w:rsidRDefault="00B13F6E" w:rsidP="00EF44C3">
      <w:pPr>
        <w:pStyle w:val="Sansinterligne"/>
        <w:ind w:right="283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 xml:space="preserve">     </w:t>
      </w:r>
      <w:r w:rsidR="0049211F">
        <w:rPr>
          <w:rFonts w:ascii="Arial Narrow" w:eastAsia="Times New Roman" w:hAnsi="Arial Narrow" w:cs="Times New Roman"/>
          <w:lang w:eastAsia="fr-FR"/>
        </w:rPr>
        <w:t xml:space="preserve">La bibliothèque vous propose une centaine de places assises, des espaces de travail individualisés, ainsi que quatre </w:t>
      </w:r>
      <w:r w:rsidR="007A66A8">
        <w:rPr>
          <w:rFonts w:ascii="Arial Narrow" w:eastAsia="Times New Roman" w:hAnsi="Arial Narrow" w:cs="Times New Roman"/>
          <w:lang w:eastAsia="fr-FR"/>
        </w:rPr>
        <w:t xml:space="preserve">petites </w:t>
      </w:r>
      <w:r w:rsidR="0049211F">
        <w:rPr>
          <w:rFonts w:ascii="Arial Narrow" w:eastAsia="Times New Roman" w:hAnsi="Arial Narrow" w:cs="Times New Roman"/>
          <w:lang w:eastAsia="fr-FR"/>
        </w:rPr>
        <w:t>salles de travail en groupe.</w:t>
      </w:r>
    </w:p>
    <w:p w:rsidR="00403469" w:rsidRDefault="00403469" w:rsidP="00EF44C3">
      <w:pPr>
        <w:pStyle w:val="Sansinterligne"/>
        <w:ind w:right="283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>Quatre postes informatiques sont également disponibles pour effectuer vos recherches documentaires, sur le catalogue ou sur internet</w:t>
      </w:r>
      <w:r w:rsidR="00A26F11">
        <w:rPr>
          <w:rFonts w:ascii="Arial Narrow" w:eastAsia="Times New Roman" w:hAnsi="Arial Narrow" w:cs="Times New Roman"/>
          <w:lang w:eastAsia="fr-FR"/>
        </w:rPr>
        <w:t>.</w:t>
      </w:r>
    </w:p>
    <w:p w:rsidR="00D40945" w:rsidRDefault="00D40945" w:rsidP="00EF44C3">
      <w:pPr>
        <w:pStyle w:val="Sansinterligne"/>
        <w:ind w:right="283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 xml:space="preserve">Un photocopieur </w:t>
      </w:r>
      <w:r w:rsidR="00ED65B7">
        <w:rPr>
          <w:rFonts w:ascii="Arial Narrow" w:eastAsia="Times New Roman" w:hAnsi="Arial Narrow" w:cs="Times New Roman"/>
          <w:lang w:eastAsia="fr-FR"/>
        </w:rPr>
        <w:t xml:space="preserve">en libre service </w:t>
      </w:r>
      <w:r>
        <w:rPr>
          <w:rFonts w:ascii="Arial Narrow" w:eastAsia="Times New Roman" w:hAnsi="Arial Narrow" w:cs="Times New Roman"/>
          <w:lang w:eastAsia="fr-FR"/>
        </w:rPr>
        <w:t xml:space="preserve">est </w:t>
      </w:r>
      <w:r w:rsidR="00ED65B7">
        <w:rPr>
          <w:rFonts w:ascii="Arial Narrow" w:eastAsia="Times New Roman" w:hAnsi="Arial Narrow" w:cs="Times New Roman"/>
          <w:lang w:eastAsia="fr-FR"/>
        </w:rPr>
        <w:t xml:space="preserve">également </w:t>
      </w:r>
      <w:r>
        <w:rPr>
          <w:rFonts w:ascii="Arial Narrow" w:eastAsia="Times New Roman" w:hAnsi="Arial Narrow" w:cs="Times New Roman"/>
          <w:lang w:eastAsia="fr-FR"/>
        </w:rPr>
        <w:t xml:space="preserve">à votre disposition pour effectuer vos copies </w:t>
      </w:r>
      <w:r w:rsidR="00B13F6E">
        <w:rPr>
          <w:rFonts w:ascii="Arial Narrow" w:eastAsia="Times New Roman" w:hAnsi="Arial Narrow" w:cs="Times New Roman"/>
          <w:lang w:eastAsia="fr-FR"/>
        </w:rPr>
        <w:t>(cartes en vente auprès de l’Administration)</w:t>
      </w:r>
      <w:r w:rsidR="00ED65B7">
        <w:rPr>
          <w:rFonts w:ascii="Arial Narrow" w:eastAsia="Times New Roman" w:hAnsi="Arial Narrow" w:cs="Times New Roman"/>
          <w:lang w:eastAsia="fr-FR"/>
        </w:rPr>
        <w:t>.</w:t>
      </w:r>
    </w:p>
    <w:p w:rsidR="007A66A8" w:rsidRDefault="007A66A8" w:rsidP="00EF44C3">
      <w:pPr>
        <w:pStyle w:val="Sansinterligne"/>
        <w:ind w:right="283"/>
        <w:jc w:val="both"/>
        <w:rPr>
          <w:rFonts w:ascii="Arial Narrow" w:eastAsia="Times New Roman" w:hAnsi="Arial Narrow" w:cs="Times New Roman"/>
          <w:lang w:eastAsia="fr-FR"/>
        </w:rPr>
      </w:pPr>
      <w:r>
        <w:rPr>
          <w:rFonts w:ascii="Arial Narrow" w:eastAsia="Times New Roman" w:hAnsi="Arial Narrow" w:cs="Times New Roman"/>
          <w:lang w:eastAsia="fr-FR"/>
        </w:rPr>
        <w:t>Accès au réseau wifi de l’ENS dans la bibliothèque.</w:t>
      </w:r>
    </w:p>
    <w:p w:rsidR="0049211F" w:rsidRDefault="0049211F" w:rsidP="00EF44C3">
      <w:pPr>
        <w:pStyle w:val="Sansinterligne"/>
        <w:ind w:right="283"/>
        <w:jc w:val="both"/>
        <w:rPr>
          <w:rFonts w:ascii="Arial Narrow" w:eastAsia="Times New Roman" w:hAnsi="Arial Narrow" w:cs="Times New Roman"/>
          <w:lang w:eastAsia="fr-FR"/>
        </w:rPr>
      </w:pPr>
    </w:p>
    <w:p w:rsidR="0049211F" w:rsidRDefault="007A66A8" w:rsidP="00EF44C3">
      <w:pPr>
        <w:pStyle w:val="Sansinterligne"/>
        <w:ind w:right="283"/>
        <w:jc w:val="center"/>
        <w:rPr>
          <w:rFonts w:ascii="Arial Narrow" w:eastAsia="Times New Roman" w:hAnsi="Arial Narrow" w:cs="Times New Roman"/>
          <w:lang w:eastAsia="fr-FR"/>
        </w:rPr>
      </w:pPr>
      <w:r w:rsidRPr="007A66A8">
        <w:rPr>
          <w:rFonts w:ascii="Arial Narrow" w:eastAsia="Times New Roman" w:hAnsi="Arial Narrow" w:cs="Times New Roman"/>
          <w:noProof/>
          <w:lang w:eastAsia="fr-FR"/>
        </w:rPr>
        <w:drawing>
          <wp:inline distT="0" distB="0" distL="0" distR="0">
            <wp:extent cx="1905000" cy="1057275"/>
            <wp:effectExtent l="19050" t="0" r="0" b="0"/>
            <wp:docPr id="2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642" b="54270"/>
                    <a:stretch/>
                  </pic:blipFill>
                  <pic:spPr bwMode="auto"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5E8" w:rsidRPr="007A66A8" w:rsidRDefault="00ED25E8" w:rsidP="00EF44C3">
      <w:pPr>
        <w:ind w:right="283"/>
        <w:rPr>
          <w:sz w:val="18"/>
          <w:szCs w:val="18"/>
        </w:rPr>
      </w:pPr>
    </w:p>
    <w:p w:rsidR="003A687A" w:rsidRPr="000B6C86" w:rsidRDefault="003A687A" w:rsidP="00EF44C3">
      <w:pPr>
        <w:pStyle w:val="Sansinterligne"/>
        <w:ind w:right="283"/>
        <w:rPr>
          <w:rFonts w:ascii="Arial Narrow" w:hAnsi="Arial Narrow" w:cs="Times New Roman"/>
          <w:color w:val="B62043"/>
          <w:sz w:val="28"/>
          <w:szCs w:val="28"/>
        </w:rPr>
      </w:pPr>
      <w:r>
        <w:rPr>
          <w:rFonts w:ascii="Arial Narrow" w:hAnsi="Arial Narrow" w:cs="Times New Roman"/>
          <w:color w:val="B62043"/>
          <w:sz w:val="28"/>
          <w:szCs w:val="28"/>
        </w:rPr>
        <w:t>Pour qui ?</w:t>
      </w:r>
    </w:p>
    <w:p w:rsidR="006C035B" w:rsidRDefault="006C035B" w:rsidP="00EF44C3">
      <w:pPr>
        <w:pStyle w:val="Sansinterligne"/>
        <w:ind w:right="283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 xml:space="preserve">     </w:t>
      </w:r>
      <w:r w:rsidR="003A687A" w:rsidRPr="003A687A">
        <w:rPr>
          <w:rFonts w:ascii="Arial Narrow" w:hAnsi="Arial Narrow" w:cs="Times New Roman"/>
          <w:color w:val="000000" w:themeColor="text1"/>
        </w:rPr>
        <w:t>Les élèves, étudiants</w:t>
      </w:r>
      <w:r w:rsidR="003A687A">
        <w:rPr>
          <w:rFonts w:ascii="Arial Narrow" w:hAnsi="Arial Narrow" w:cs="Times New Roman"/>
          <w:color w:val="000000" w:themeColor="text1"/>
        </w:rPr>
        <w:t>,</w:t>
      </w:r>
      <w:r w:rsidR="003A687A" w:rsidRPr="003A687A">
        <w:rPr>
          <w:rFonts w:ascii="Arial Narrow" w:hAnsi="Arial Narrow" w:cs="Times New Roman"/>
          <w:color w:val="000000" w:themeColor="text1"/>
        </w:rPr>
        <w:t xml:space="preserve"> </w:t>
      </w:r>
      <w:r w:rsidR="00A26F11">
        <w:rPr>
          <w:rFonts w:ascii="Arial Narrow" w:hAnsi="Arial Narrow" w:cs="Times New Roman"/>
          <w:color w:val="000000" w:themeColor="text1"/>
        </w:rPr>
        <w:t>enseignants et</w:t>
      </w:r>
      <w:r w:rsidR="003A687A">
        <w:rPr>
          <w:rFonts w:ascii="Arial Narrow" w:hAnsi="Arial Narrow" w:cs="Times New Roman"/>
          <w:color w:val="000000" w:themeColor="text1"/>
        </w:rPr>
        <w:t xml:space="preserve"> personnels administratifs</w:t>
      </w:r>
      <w:r w:rsidR="003A687A" w:rsidRPr="003A687A">
        <w:rPr>
          <w:rFonts w:ascii="Arial Narrow" w:hAnsi="Arial Narrow" w:cs="Times New Roman"/>
          <w:color w:val="000000" w:themeColor="text1"/>
        </w:rPr>
        <w:t xml:space="preserve"> de l'ENS </w:t>
      </w:r>
      <w:r w:rsidR="003A687A">
        <w:rPr>
          <w:rFonts w:ascii="Arial Narrow" w:hAnsi="Arial Narrow" w:cs="Times New Roman"/>
          <w:color w:val="000000" w:themeColor="text1"/>
        </w:rPr>
        <w:t>Rennes</w:t>
      </w:r>
      <w:r w:rsidR="003A687A" w:rsidRPr="003A687A">
        <w:rPr>
          <w:rFonts w:ascii="Arial Narrow" w:hAnsi="Arial Narrow" w:cs="Times New Roman"/>
          <w:color w:val="000000" w:themeColor="text1"/>
        </w:rPr>
        <w:t xml:space="preserve"> ont un accès privilégié à la bibliothèque : consultation et prêt des documents, suggestions d'achats, obtention de prêt entre bibliothèques, fourniture d'articles scientifiques...</w:t>
      </w:r>
    </w:p>
    <w:p w:rsidR="003A687A" w:rsidRDefault="003A687A" w:rsidP="00EF44C3">
      <w:pPr>
        <w:pStyle w:val="Sansinterligne"/>
        <w:ind w:right="283"/>
        <w:jc w:val="both"/>
        <w:rPr>
          <w:rFonts w:ascii="Arial Narrow" w:hAnsi="Arial Narrow" w:cs="Times New Roman"/>
          <w:color w:val="000000" w:themeColor="text1"/>
        </w:rPr>
      </w:pPr>
      <w:r w:rsidRPr="003A687A">
        <w:rPr>
          <w:rFonts w:ascii="Arial Narrow" w:hAnsi="Arial Narrow" w:cs="Times New Roman"/>
          <w:color w:val="000000" w:themeColor="text1"/>
        </w:rPr>
        <w:t xml:space="preserve">En tant que bibliothèque d'établissement public, la consultation de documents sur place est autorisée pour des usagers extérieurs. </w:t>
      </w:r>
    </w:p>
    <w:p w:rsidR="003A687A" w:rsidRDefault="003A687A" w:rsidP="00EF44C3">
      <w:pPr>
        <w:pStyle w:val="Sansinterligne"/>
        <w:ind w:right="283"/>
        <w:jc w:val="both"/>
        <w:rPr>
          <w:rFonts w:ascii="Arial Narrow" w:hAnsi="Arial Narrow" w:cs="Times New Roman"/>
          <w:color w:val="000000" w:themeColor="text1"/>
        </w:rPr>
      </w:pPr>
      <w:r w:rsidRPr="003A687A">
        <w:rPr>
          <w:rFonts w:ascii="Arial Narrow" w:hAnsi="Arial Narrow" w:cs="Times New Roman"/>
          <w:color w:val="000000" w:themeColor="text1"/>
        </w:rPr>
        <w:t xml:space="preserve">Le prêt de documents à des étudiants extérieurs s'effectue dans le cadre d'une convention signée </w:t>
      </w:r>
      <w:r w:rsidR="006E16E7">
        <w:rPr>
          <w:rFonts w:ascii="Arial Narrow" w:hAnsi="Arial Narrow" w:cs="Times New Roman"/>
          <w:color w:val="000000" w:themeColor="text1"/>
        </w:rPr>
        <w:t>avec</w:t>
      </w:r>
      <w:r w:rsidRPr="003A687A">
        <w:rPr>
          <w:rFonts w:ascii="Arial Narrow" w:hAnsi="Arial Narrow" w:cs="Times New Roman"/>
          <w:color w:val="000000" w:themeColor="text1"/>
        </w:rPr>
        <w:t xml:space="preserve"> </w:t>
      </w:r>
      <w:r>
        <w:rPr>
          <w:rFonts w:ascii="Arial Narrow" w:hAnsi="Arial Narrow" w:cs="Times New Roman"/>
          <w:color w:val="000000" w:themeColor="text1"/>
        </w:rPr>
        <w:t>l</w:t>
      </w:r>
      <w:r w:rsidRPr="003A687A">
        <w:rPr>
          <w:rFonts w:ascii="Arial Narrow" w:hAnsi="Arial Narrow" w:cs="Times New Roman"/>
          <w:color w:val="000000" w:themeColor="text1"/>
        </w:rPr>
        <w:t xml:space="preserve">es </w:t>
      </w:r>
      <w:r>
        <w:rPr>
          <w:rFonts w:ascii="Arial Narrow" w:hAnsi="Arial Narrow" w:cs="Times New Roman"/>
          <w:color w:val="000000" w:themeColor="text1"/>
        </w:rPr>
        <w:t>U</w:t>
      </w:r>
      <w:r w:rsidRPr="003A687A">
        <w:rPr>
          <w:rFonts w:ascii="Arial Narrow" w:hAnsi="Arial Narrow" w:cs="Times New Roman"/>
          <w:color w:val="000000" w:themeColor="text1"/>
        </w:rPr>
        <w:t xml:space="preserve">niversités et </w:t>
      </w:r>
      <w:r>
        <w:rPr>
          <w:rFonts w:ascii="Arial Narrow" w:hAnsi="Arial Narrow" w:cs="Times New Roman"/>
          <w:color w:val="000000" w:themeColor="text1"/>
        </w:rPr>
        <w:t>G</w:t>
      </w:r>
      <w:r w:rsidRPr="003A687A">
        <w:rPr>
          <w:rFonts w:ascii="Arial Narrow" w:hAnsi="Arial Narrow" w:cs="Times New Roman"/>
          <w:color w:val="000000" w:themeColor="text1"/>
        </w:rPr>
        <w:t xml:space="preserve">randes </w:t>
      </w:r>
      <w:r>
        <w:rPr>
          <w:rFonts w:ascii="Arial Narrow" w:hAnsi="Arial Narrow" w:cs="Times New Roman"/>
          <w:color w:val="000000" w:themeColor="text1"/>
        </w:rPr>
        <w:t>E</w:t>
      </w:r>
      <w:r w:rsidRPr="003A687A">
        <w:rPr>
          <w:rFonts w:ascii="Arial Narrow" w:hAnsi="Arial Narrow" w:cs="Times New Roman"/>
          <w:color w:val="000000" w:themeColor="text1"/>
        </w:rPr>
        <w:t>coles de Rennes et son agglomération.</w:t>
      </w:r>
    </w:p>
    <w:p w:rsidR="00936B85" w:rsidRDefault="00936B85" w:rsidP="003A687A">
      <w:pPr>
        <w:pStyle w:val="Sansinterligne"/>
        <w:jc w:val="both"/>
        <w:rPr>
          <w:rFonts w:ascii="Arial Narrow" w:hAnsi="Arial Narrow" w:cs="Times New Roman"/>
          <w:color w:val="000000" w:themeColor="text1"/>
        </w:rPr>
      </w:pPr>
    </w:p>
    <w:p w:rsidR="00936B85" w:rsidRDefault="00936B85" w:rsidP="003A687A">
      <w:pPr>
        <w:pStyle w:val="Sansinterligne"/>
        <w:jc w:val="both"/>
        <w:rPr>
          <w:rFonts w:ascii="Arial Narrow" w:hAnsi="Arial Narrow" w:cs="Times New Roman"/>
          <w:color w:val="000000" w:themeColor="text1"/>
        </w:rPr>
      </w:pPr>
    </w:p>
    <w:p w:rsidR="00D16588" w:rsidRDefault="00D16588" w:rsidP="00810F44">
      <w:pPr>
        <w:pStyle w:val="Sansinterligne"/>
        <w:ind w:right="340"/>
        <w:jc w:val="both"/>
        <w:rPr>
          <w:rFonts w:ascii="Arial Narrow" w:hAnsi="Arial Narrow" w:cs="Times New Roman"/>
          <w:color w:val="000000" w:themeColor="text1"/>
        </w:rPr>
      </w:pPr>
    </w:p>
    <w:p w:rsidR="00F71745" w:rsidRDefault="00F71745" w:rsidP="00810F44">
      <w:pPr>
        <w:pStyle w:val="Sansinterligne"/>
        <w:ind w:right="567"/>
        <w:jc w:val="both"/>
        <w:rPr>
          <w:rFonts w:ascii="Arial Narrow" w:hAnsi="Arial Narrow" w:cs="Times New Roman"/>
          <w:color w:val="B62043"/>
          <w:sz w:val="28"/>
          <w:szCs w:val="28"/>
        </w:rPr>
      </w:pPr>
    </w:p>
    <w:p w:rsidR="00F71745" w:rsidRDefault="00F71745" w:rsidP="00810F44">
      <w:pPr>
        <w:pStyle w:val="Sansinterligne"/>
        <w:ind w:right="567"/>
        <w:jc w:val="both"/>
        <w:rPr>
          <w:rFonts w:ascii="Arial Narrow" w:hAnsi="Arial Narrow" w:cs="Times New Roman"/>
          <w:color w:val="B62043"/>
          <w:sz w:val="28"/>
          <w:szCs w:val="28"/>
        </w:rPr>
      </w:pPr>
    </w:p>
    <w:p w:rsidR="007A66A8" w:rsidRPr="00810F44" w:rsidRDefault="00810F44" w:rsidP="00810F44">
      <w:pPr>
        <w:pStyle w:val="Sansinterligne"/>
        <w:ind w:right="567"/>
        <w:jc w:val="both"/>
        <w:rPr>
          <w:rFonts w:ascii="Arial Narrow" w:hAnsi="Arial Narrow" w:cs="Times New Roman"/>
          <w:color w:val="B62043"/>
          <w:sz w:val="28"/>
          <w:szCs w:val="28"/>
        </w:rPr>
      </w:pPr>
      <w:r>
        <w:rPr>
          <w:rFonts w:ascii="Arial Narrow" w:hAnsi="Arial Narrow" w:cs="Times New Roman"/>
          <w:color w:val="B62043"/>
          <w:sz w:val="28"/>
          <w:szCs w:val="28"/>
        </w:rPr>
        <w:t>Communication</w:t>
      </w:r>
      <w:r w:rsidRPr="00810F44">
        <w:rPr>
          <w:rFonts w:ascii="Arial Narrow" w:hAnsi="Arial Narrow" w:cs="Times New Roman"/>
          <w:color w:val="000000" w:themeColor="text1"/>
          <w:sz w:val="28"/>
          <w:szCs w:val="28"/>
        </w:rPr>
        <w:t> </w:t>
      </w:r>
    </w:p>
    <w:p w:rsidR="007A66A8" w:rsidRDefault="00F71745" w:rsidP="00810F44">
      <w:pPr>
        <w:pStyle w:val="Sansinterligne"/>
        <w:ind w:right="567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 xml:space="preserve">     </w:t>
      </w:r>
      <w:r w:rsidR="007A66A8">
        <w:rPr>
          <w:rFonts w:ascii="Arial Narrow" w:hAnsi="Arial Narrow" w:cs="Times New Roman"/>
          <w:color w:val="000000" w:themeColor="text1"/>
        </w:rPr>
        <w:t xml:space="preserve">Chaque mois, une </w:t>
      </w:r>
      <w:r w:rsidR="00810F44">
        <w:rPr>
          <w:rFonts w:ascii="Arial Narrow" w:hAnsi="Arial Narrow" w:cs="Times New Roman"/>
          <w:color w:val="000000" w:themeColor="text1"/>
        </w:rPr>
        <w:t>newsletter</w:t>
      </w:r>
      <w:r w:rsidR="007A66A8">
        <w:rPr>
          <w:rFonts w:ascii="Arial Narrow" w:hAnsi="Arial Narrow" w:cs="Times New Roman"/>
          <w:color w:val="000000" w:themeColor="text1"/>
        </w:rPr>
        <w:t xml:space="preserve"> vous informe des </w:t>
      </w:r>
      <w:r w:rsidR="007A66A8" w:rsidRPr="00F71745">
        <w:rPr>
          <w:rFonts w:ascii="Arial Narrow" w:hAnsi="Arial Narrow" w:cs="Times New Roman"/>
          <w:color w:val="000000" w:themeColor="text1"/>
        </w:rPr>
        <w:t>dernières acquisitions</w:t>
      </w:r>
      <w:r w:rsidR="00810F44" w:rsidRPr="00F71745">
        <w:rPr>
          <w:rFonts w:ascii="Arial Narrow" w:hAnsi="Arial Narrow" w:cs="Times New Roman"/>
          <w:color w:val="000000" w:themeColor="text1"/>
        </w:rPr>
        <w:t xml:space="preserve"> de la bibliothèque</w:t>
      </w:r>
      <w:r w:rsidR="00F22B97">
        <w:rPr>
          <w:rFonts w:ascii="Arial Narrow" w:hAnsi="Arial Narrow" w:cs="Times New Roman"/>
          <w:color w:val="000000" w:themeColor="text1"/>
        </w:rPr>
        <w:t>,</w:t>
      </w:r>
      <w:r w:rsidR="00810F44" w:rsidRPr="00F71745">
        <w:rPr>
          <w:rFonts w:ascii="Arial Narrow" w:hAnsi="Arial Narrow" w:cs="Times New Roman"/>
          <w:color w:val="000000" w:themeColor="text1"/>
        </w:rPr>
        <w:t xml:space="preserve"> partage </w:t>
      </w:r>
      <w:r w:rsidR="007A66A8" w:rsidRPr="00F71745">
        <w:rPr>
          <w:rFonts w:ascii="Arial Narrow" w:hAnsi="Arial Narrow" w:cs="Times New Roman"/>
          <w:color w:val="000000" w:themeColor="text1"/>
        </w:rPr>
        <w:t>de</w:t>
      </w:r>
      <w:r w:rsidRPr="00F71745">
        <w:rPr>
          <w:rFonts w:ascii="Arial Narrow" w:hAnsi="Arial Narrow" w:cs="Times New Roman"/>
          <w:color w:val="000000" w:themeColor="text1"/>
        </w:rPr>
        <w:t>s information</w:t>
      </w:r>
      <w:r>
        <w:rPr>
          <w:rFonts w:ascii="Arial Narrow" w:hAnsi="Arial Narrow" w:cs="Times New Roman"/>
          <w:color w:val="000000" w:themeColor="text1"/>
        </w:rPr>
        <w:t>s</w:t>
      </w:r>
      <w:r w:rsidRPr="00F71745">
        <w:rPr>
          <w:rFonts w:ascii="Arial Narrow" w:hAnsi="Arial Narrow" w:cs="Times New Roman"/>
          <w:color w:val="000000" w:themeColor="text1"/>
        </w:rPr>
        <w:t xml:space="preserve"> </w:t>
      </w:r>
      <w:r w:rsidR="007A66A8" w:rsidRPr="00F71745">
        <w:rPr>
          <w:rFonts w:ascii="Arial Narrow" w:hAnsi="Arial Narrow" w:cs="Times New Roman"/>
          <w:color w:val="000000" w:themeColor="text1"/>
        </w:rPr>
        <w:t xml:space="preserve">sur </w:t>
      </w:r>
      <w:r w:rsidR="00F22B97">
        <w:rPr>
          <w:rFonts w:ascii="Arial Narrow" w:hAnsi="Arial Narrow" w:cs="Times New Roman"/>
          <w:color w:val="000000" w:themeColor="text1"/>
        </w:rPr>
        <w:t>di</w:t>
      </w:r>
      <w:r w:rsidR="008929E6">
        <w:rPr>
          <w:rFonts w:ascii="Arial Narrow" w:hAnsi="Arial Narrow" w:cs="Times New Roman"/>
          <w:color w:val="000000" w:themeColor="text1"/>
        </w:rPr>
        <w:t>fférentes</w:t>
      </w:r>
      <w:r w:rsidR="00F22B97">
        <w:rPr>
          <w:rFonts w:ascii="Arial Narrow" w:hAnsi="Arial Narrow" w:cs="Times New Roman"/>
          <w:color w:val="000000" w:themeColor="text1"/>
        </w:rPr>
        <w:t xml:space="preserve"> thématiques</w:t>
      </w:r>
      <w:r w:rsidR="008929E6">
        <w:rPr>
          <w:rFonts w:ascii="Arial Narrow" w:hAnsi="Arial Narrow" w:cs="Times New Roman"/>
          <w:color w:val="000000" w:themeColor="text1"/>
        </w:rPr>
        <w:t xml:space="preserve"> d’actualité</w:t>
      </w:r>
      <w:r w:rsidR="00810F44" w:rsidRPr="00F71745">
        <w:rPr>
          <w:rFonts w:ascii="Arial Narrow" w:hAnsi="Arial Narrow" w:cs="Times New Roman"/>
          <w:color w:val="000000" w:themeColor="text1"/>
        </w:rPr>
        <w:t xml:space="preserve">, </w:t>
      </w:r>
      <w:r w:rsidR="00F22B97">
        <w:rPr>
          <w:rFonts w:ascii="Arial Narrow" w:hAnsi="Arial Narrow" w:cs="Times New Roman"/>
          <w:color w:val="000000" w:themeColor="text1"/>
        </w:rPr>
        <w:t xml:space="preserve">et </w:t>
      </w:r>
      <w:r w:rsidR="006421C6" w:rsidRPr="00F71745">
        <w:rPr>
          <w:rFonts w:ascii="Arial Narrow" w:hAnsi="Arial Narrow" w:cs="Times New Roman"/>
          <w:color w:val="000000" w:themeColor="text1"/>
        </w:rPr>
        <w:t>diffuse une veille sur les</w:t>
      </w:r>
      <w:r w:rsidR="00810F44" w:rsidRPr="00F71745">
        <w:rPr>
          <w:rFonts w:ascii="Arial Narrow" w:hAnsi="Arial Narrow" w:cs="Times New Roman"/>
          <w:color w:val="000000" w:themeColor="text1"/>
        </w:rPr>
        <w:t xml:space="preserve"> outils </w:t>
      </w:r>
      <w:r w:rsidR="007A66A8" w:rsidRPr="00F71745">
        <w:rPr>
          <w:rFonts w:ascii="Arial Narrow" w:hAnsi="Arial Narrow" w:cs="Times New Roman"/>
          <w:color w:val="000000" w:themeColor="text1"/>
        </w:rPr>
        <w:t>de gestion</w:t>
      </w:r>
      <w:r w:rsidR="007A66A8">
        <w:rPr>
          <w:rFonts w:ascii="Arial Narrow" w:hAnsi="Arial Narrow" w:cs="Times New Roman"/>
          <w:color w:val="000000" w:themeColor="text1"/>
        </w:rPr>
        <w:t xml:space="preserve"> de l’information scientifique et technique</w:t>
      </w:r>
      <w:r>
        <w:rPr>
          <w:rFonts w:ascii="Arial Narrow" w:hAnsi="Arial Narrow" w:cs="Times New Roman"/>
          <w:color w:val="000000" w:themeColor="text1"/>
        </w:rPr>
        <w:t>.</w:t>
      </w:r>
    </w:p>
    <w:p w:rsidR="0082388C" w:rsidRDefault="00DC1A45" w:rsidP="0051607E">
      <w:pPr>
        <w:jc w:val="both"/>
      </w:pPr>
      <w:r>
        <w:rPr>
          <w:noProof/>
        </w:rPr>
        <w:pict>
          <v:shape id="_x0000_s1036" type="#_x0000_t202" style="position:absolute;left:0;text-align:left;margin-left:76.1pt;margin-top:19.45pt;width:74.75pt;height:84pt;z-index:251671552;mso-width-relative:margin;mso-height-relative:margin" stroked="f">
            <v:textbox>
              <w:txbxContent>
                <w:p w:rsidR="0051607E" w:rsidRDefault="00810F44" w:rsidP="00F71745">
                  <w:pPr>
                    <w:jc w:val="center"/>
                  </w:pPr>
                  <w:r w:rsidRPr="0051607E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50790" cy="885825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 l="27227" r="260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062" cy="888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71745" w:rsidRDefault="00F71745" w:rsidP="00F71745">
      <w:pPr>
        <w:rPr>
          <w:sz w:val="52"/>
          <w:szCs w:val="52"/>
        </w:rPr>
      </w:pPr>
      <w:r>
        <w:rPr>
          <w:sz w:val="52"/>
          <w:szCs w:val="52"/>
        </w:rPr>
        <w:t xml:space="preserve">    </w:t>
      </w:r>
    </w:p>
    <w:p w:rsidR="00F71745" w:rsidRPr="00E863F1" w:rsidRDefault="00F71745" w:rsidP="00F71745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CB474E" w:rsidRDefault="00F71745" w:rsidP="00F71745">
      <w:pPr>
        <w:pStyle w:val="Sansinterligne"/>
        <w:rPr>
          <w:rFonts w:ascii="Arial Narrow" w:hAnsi="Arial Narrow" w:cs="Times New Roman"/>
          <w:b/>
          <w:color w:val="B52043"/>
          <w:sz w:val="32"/>
          <w:szCs w:val="32"/>
        </w:rPr>
      </w:pPr>
      <w:r>
        <w:rPr>
          <w:rFonts w:ascii="Arial Narrow" w:hAnsi="Arial Narrow" w:cs="Times New Roman"/>
          <w:b/>
          <w:color w:val="B52043"/>
          <w:sz w:val="32"/>
          <w:szCs w:val="32"/>
        </w:rPr>
        <w:t xml:space="preserve">             </w:t>
      </w:r>
    </w:p>
    <w:p w:rsidR="001129FE" w:rsidRDefault="001129FE" w:rsidP="00F71745">
      <w:pPr>
        <w:pStyle w:val="Sansinterligne"/>
        <w:rPr>
          <w:rFonts w:ascii="Arial Narrow" w:hAnsi="Arial Narrow" w:cs="Times New Roman"/>
          <w:b/>
          <w:color w:val="B52043"/>
          <w:sz w:val="32"/>
          <w:szCs w:val="32"/>
        </w:rPr>
      </w:pPr>
      <w:bookmarkStart w:id="0" w:name="_GoBack"/>
      <w:bookmarkEnd w:id="0"/>
    </w:p>
    <w:p w:rsidR="00F71745" w:rsidRPr="000B6C86" w:rsidRDefault="00CB474E" w:rsidP="00F71745">
      <w:pPr>
        <w:pStyle w:val="Sansinterligne"/>
        <w:rPr>
          <w:rFonts w:ascii="Arial Narrow" w:hAnsi="Arial Narrow" w:cs="Times New Roman"/>
          <w:b/>
          <w:color w:val="B52043"/>
          <w:sz w:val="32"/>
          <w:szCs w:val="32"/>
        </w:rPr>
      </w:pPr>
      <w:r>
        <w:rPr>
          <w:rFonts w:ascii="Arial Narrow" w:hAnsi="Arial Narrow" w:cs="Times New Roman"/>
          <w:b/>
          <w:color w:val="B52043"/>
          <w:sz w:val="32"/>
          <w:szCs w:val="32"/>
        </w:rPr>
        <w:t xml:space="preserve">             </w:t>
      </w:r>
      <w:r w:rsidR="00F71745">
        <w:rPr>
          <w:rFonts w:ascii="Arial Narrow" w:hAnsi="Arial Narrow" w:cs="Times New Roman"/>
          <w:b/>
          <w:color w:val="B52043"/>
          <w:sz w:val="32"/>
          <w:szCs w:val="32"/>
        </w:rPr>
        <w:t xml:space="preserve"> Portail documentaire</w:t>
      </w:r>
    </w:p>
    <w:p w:rsidR="00F71745" w:rsidRDefault="00F71745" w:rsidP="00F71745"/>
    <w:p w:rsidR="00F71745" w:rsidRDefault="00CB474E" w:rsidP="00F71745">
      <w:pPr>
        <w:pStyle w:val="Sansinterligne"/>
        <w:ind w:right="567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 xml:space="preserve">     </w:t>
      </w:r>
      <w:r w:rsidR="00F71745">
        <w:rPr>
          <w:rFonts w:ascii="Arial Narrow" w:hAnsi="Arial Narrow" w:cs="Times New Roman"/>
          <w:color w:val="000000" w:themeColor="text1"/>
        </w:rPr>
        <w:t xml:space="preserve">Retrouver l’actualité de la bibliothèque, des informations sur nos collections et nos ressources documentaires, ainsi que le détail des services proposés sur notre site internet : </w:t>
      </w:r>
    </w:p>
    <w:p w:rsidR="00F71745" w:rsidRDefault="00F71745" w:rsidP="00F71745">
      <w:pPr>
        <w:pStyle w:val="Sansinterligne"/>
        <w:ind w:right="567"/>
        <w:jc w:val="both"/>
        <w:rPr>
          <w:rFonts w:ascii="Arial Narrow" w:hAnsi="Arial Narrow" w:cs="Times New Roman"/>
          <w:color w:val="000000" w:themeColor="text1"/>
        </w:rPr>
      </w:pPr>
    </w:p>
    <w:p w:rsidR="00F71745" w:rsidRPr="009B43B5" w:rsidRDefault="00633CE5" w:rsidP="00F71745">
      <w:pPr>
        <w:pStyle w:val="Sansinterligne"/>
        <w:rPr>
          <w:rFonts w:ascii="Arial Narrow" w:hAnsi="Arial Narrow" w:cs="Times New Roman"/>
          <w:color w:val="000000" w:themeColor="text1"/>
          <w:u w:val="single"/>
        </w:rPr>
      </w:pPr>
      <w:r>
        <w:rPr>
          <w:rFonts w:ascii="Arial Narrow" w:hAnsi="Arial Narrow" w:cs="Times New Roman"/>
          <w:color w:val="000000" w:themeColor="text1"/>
        </w:rPr>
        <w:t xml:space="preserve">                       </w:t>
      </w:r>
      <w:r w:rsidR="00F71745" w:rsidRPr="009B43B5">
        <w:rPr>
          <w:rFonts w:ascii="Arial Narrow" w:hAnsi="Arial Narrow" w:cs="Times New Roman"/>
          <w:color w:val="000000" w:themeColor="text1"/>
        </w:rPr>
        <w:t xml:space="preserve"> </w:t>
      </w:r>
      <w:r w:rsidR="00F71745" w:rsidRPr="009B43B5">
        <w:rPr>
          <w:rFonts w:ascii="Arial Narrow" w:hAnsi="Arial Narrow" w:cs="Times New Roman"/>
          <w:color w:val="000000" w:themeColor="text1"/>
          <w:u w:val="single"/>
        </w:rPr>
        <w:t>http://www.biblio.ens-rennes.fr/</w:t>
      </w:r>
    </w:p>
    <w:p w:rsidR="00F71745" w:rsidRDefault="00F71745" w:rsidP="00F71745">
      <w:pPr>
        <w:pStyle w:val="Sansinterligne"/>
        <w:jc w:val="both"/>
        <w:rPr>
          <w:rFonts w:ascii="Arial Narrow" w:hAnsi="Arial Narrow" w:cs="Times New Roman"/>
          <w:color w:val="000000" w:themeColor="text1"/>
        </w:rPr>
      </w:pPr>
    </w:p>
    <w:p w:rsidR="007717DC" w:rsidRDefault="00120308" w:rsidP="0051607E"/>
    <w:p w:rsidR="00B42735" w:rsidRDefault="00B42735" w:rsidP="0051607E"/>
    <w:sectPr w:rsidR="00B42735" w:rsidSect="006D51A6">
      <w:footerReference w:type="default" r:id="rId13"/>
      <w:pgSz w:w="16838" w:h="11906" w:orient="landscape" w:code="9"/>
      <w:pgMar w:top="0" w:right="0" w:bottom="2268" w:left="0" w:header="283" w:footer="283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308" w:rsidRDefault="00120308" w:rsidP="009837E5">
      <w:pPr>
        <w:spacing w:after="0" w:line="240" w:lineRule="auto"/>
      </w:pPr>
      <w:r>
        <w:separator/>
      </w:r>
    </w:p>
  </w:endnote>
  <w:endnote w:type="continuationSeparator" w:id="0">
    <w:p w:rsidR="00120308" w:rsidRDefault="00120308" w:rsidP="0098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A6" w:rsidRDefault="00C14361">
    <w:pPr>
      <w:pStyle w:val="Pieddepage"/>
    </w:pPr>
    <w:r>
      <w:rPr>
        <w:noProof/>
        <w:lang w:eastAsia="fr-FR"/>
      </w:rPr>
      <w:drawing>
        <wp:inline distT="0" distB="0" distL="0" distR="0">
          <wp:extent cx="10692130" cy="1064895"/>
          <wp:effectExtent l="19050" t="0" r="0" b="0"/>
          <wp:docPr id="22" name="Image 21" descr="bandeau in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inf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130" cy="106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308" w:rsidRDefault="00120308" w:rsidP="009837E5">
      <w:pPr>
        <w:spacing w:after="0" w:line="240" w:lineRule="auto"/>
      </w:pPr>
      <w:r>
        <w:separator/>
      </w:r>
    </w:p>
  </w:footnote>
  <w:footnote w:type="continuationSeparator" w:id="0">
    <w:p w:rsidR="00120308" w:rsidRDefault="00120308" w:rsidP="00983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71338"/>
    <w:multiLevelType w:val="multilevel"/>
    <w:tmpl w:val="DCBC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55F4A"/>
    <w:rsid w:val="00020796"/>
    <w:rsid w:val="00084F0A"/>
    <w:rsid w:val="00095B2E"/>
    <w:rsid w:val="000B6C86"/>
    <w:rsid w:val="001129FE"/>
    <w:rsid w:val="00120308"/>
    <w:rsid w:val="001B2882"/>
    <w:rsid w:val="001D1CA6"/>
    <w:rsid w:val="001E6C8F"/>
    <w:rsid w:val="00231EED"/>
    <w:rsid w:val="0028281A"/>
    <w:rsid w:val="00297067"/>
    <w:rsid w:val="002A0229"/>
    <w:rsid w:val="002B3869"/>
    <w:rsid w:val="00322900"/>
    <w:rsid w:val="00337844"/>
    <w:rsid w:val="00364C54"/>
    <w:rsid w:val="00374D0E"/>
    <w:rsid w:val="00374F09"/>
    <w:rsid w:val="003A3332"/>
    <w:rsid w:val="003A3D88"/>
    <w:rsid w:val="003A687A"/>
    <w:rsid w:val="003F373E"/>
    <w:rsid w:val="00403469"/>
    <w:rsid w:val="00453914"/>
    <w:rsid w:val="004648AE"/>
    <w:rsid w:val="0049211F"/>
    <w:rsid w:val="00501B95"/>
    <w:rsid w:val="00507DEE"/>
    <w:rsid w:val="0051607E"/>
    <w:rsid w:val="005208CC"/>
    <w:rsid w:val="00542F54"/>
    <w:rsid w:val="00555F4A"/>
    <w:rsid w:val="00590CD0"/>
    <w:rsid w:val="005E2513"/>
    <w:rsid w:val="00607870"/>
    <w:rsid w:val="00630A40"/>
    <w:rsid w:val="00633CE5"/>
    <w:rsid w:val="006421C6"/>
    <w:rsid w:val="006C035B"/>
    <w:rsid w:val="006D51A6"/>
    <w:rsid w:val="006E16E7"/>
    <w:rsid w:val="006E7918"/>
    <w:rsid w:val="00714657"/>
    <w:rsid w:val="007A65FC"/>
    <w:rsid w:val="007A66A8"/>
    <w:rsid w:val="007B1551"/>
    <w:rsid w:val="007D371E"/>
    <w:rsid w:val="008051DC"/>
    <w:rsid w:val="00810F44"/>
    <w:rsid w:val="0082388C"/>
    <w:rsid w:val="008905A1"/>
    <w:rsid w:val="008929E6"/>
    <w:rsid w:val="00897BAA"/>
    <w:rsid w:val="008A1DA8"/>
    <w:rsid w:val="008B493A"/>
    <w:rsid w:val="008B5804"/>
    <w:rsid w:val="008D2C61"/>
    <w:rsid w:val="008F4226"/>
    <w:rsid w:val="00936B85"/>
    <w:rsid w:val="00962A78"/>
    <w:rsid w:val="00971E6F"/>
    <w:rsid w:val="009837E5"/>
    <w:rsid w:val="00992380"/>
    <w:rsid w:val="009A16DD"/>
    <w:rsid w:val="009B43B5"/>
    <w:rsid w:val="00A26F11"/>
    <w:rsid w:val="00A714F5"/>
    <w:rsid w:val="00AB39CB"/>
    <w:rsid w:val="00AF2CAB"/>
    <w:rsid w:val="00B13F6E"/>
    <w:rsid w:val="00B333E8"/>
    <w:rsid w:val="00B42735"/>
    <w:rsid w:val="00B5360B"/>
    <w:rsid w:val="00B730E6"/>
    <w:rsid w:val="00B87A7D"/>
    <w:rsid w:val="00B93E5C"/>
    <w:rsid w:val="00BB1446"/>
    <w:rsid w:val="00BC02D9"/>
    <w:rsid w:val="00BC0E68"/>
    <w:rsid w:val="00BD004C"/>
    <w:rsid w:val="00BE32D3"/>
    <w:rsid w:val="00C14361"/>
    <w:rsid w:val="00C334A9"/>
    <w:rsid w:val="00C57A62"/>
    <w:rsid w:val="00C60967"/>
    <w:rsid w:val="00C6403C"/>
    <w:rsid w:val="00C85D06"/>
    <w:rsid w:val="00CB474E"/>
    <w:rsid w:val="00CC5C69"/>
    <w:rsid w:val="00CF728C"/>
    <w:rsid w:val="00D00788"/>
    <w:rsid w:val="00D16588"/>
    <w:rsid w:val="00D24485"/>
    <w:rsid w:val="00D40945"/>
    <w:rsid w:val="00D8056E"/>
    <w:rsid w:val="00DC1A45"/>
    <w:rsid w:val="00DD0BA3"/>
    <w:rsid w:val="00E044C5"/>
    <w:rsid w:val="00E863F1"/>
    <w:rsid w:val="00EA66EF"/>
    <w:rsid w:val="00ED25E8"/>
    <w:rsid w:val="00ED4228"/>
    <w:rsid w:val="00ED65B7"/>
    <w:rsid w:val="00EE2BC0"/>
    <w:rsid w:val="00EE31D4"/>
    <w:rsid w:val="00EF44C3"/>
    <w:rsid w:val="00F22B97"/>
    <w:rsid w:val="00F25415"/>
    <w:rsid w:val="00F71745"/>
    <w:rsid w:val="00F80F1D"/>
    <w:rsid w:val="00FD3694"/>
    <w:rsid w:val="00FE7145"/>
    <w:rsid w:val="00F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555F4A"/>
    <w:pPr>
      <w:spacing w:line="312" w:lineRule="auto"/>
      <w:jc w:val="both"/>
    </w:pPr>
    <w:rPr>
      <w:rFonts w:asciiTheme="majorHAnsi" w:hAnsiTheme="majorHAnsi"/>
      <w:color w:val="4F81BD" w:themeColor="accent1"/>
      <w:sz w:val="32"/>
      <w:lang w:val="en-IE" w:eastAsia="en-IE"/>
    </w:rPr>
  </w:style>
  <w:style w:type="paragraph" w:customStyle="1" w:styleId="SectionHeading2">
    <w:name w:val="Section Heading 2"/>
    <w:basedOn w:val="Normal"/>
    <w:qFormat/>
    <w:rsid w:val="00501B95"/>
    <w:pPr>
      <w:spacing w:before="240" w:after="80"/>
      <w:outlineLvl w:val="1"/>
    </w:pPr>
    <w:rPr>
      <w:rFonts w:asciiTheme="majorHAnsi" w:hAnsiTheme="majorHAnsi"/>
      <w:color w:val="4F81BD" w:themeColor="accent1"/>
      <w:lang w:val="en-IE" w:eastAsia="en-IE"/>
    </w:rPr>
  </w:style>
  <w:style w:type="paragraph" w:customStyle="1" w:styleId="BrochureCopy">
    <w:name w:val="Brochure Copy"/>
    <w:basedOn w:val="Normal"/>
    <w:qFormat/>
    <w:rsid w:val="00501B95"/>
    <w:pPr>
      <w:spacing w:after="120" w:line="300" w:lineRule="auto"/>
    </w:pPr>
    <w:rPr>
      <w:sz w:val="18"/>
      <w:lang w:val="en-IE" w:eastAsia="en-IE"/>
    </w:rPr>
  </w:style>
  <w:style w:type="paragraph" w:customStyle="1" w:styleId="BrochureList">
    <w:name w:val="Brochure List"/>
    <w:basedOn w:val="BrochureCopy"/>
    <w:qFormat/>
    <w:rsid w:val="00501B95"/>
    <w:pPr>
      <w:numPr>
        <w:numId w:val="1"/>
      </w:numPr>
    </w:pPr>
  </w:style>
  <w:style w:type="paragraph" w:styleId="Sansinterligne">
    <w:name w:val="No Spacing"/>
    <w:uiPriority w:val="1"/>
    <w:qFormat/>
    <w:rsid w:val="00501B9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E6C8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8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837E5"/>
  </w:style>
  <w:style w:type="paragraph" w:styleId="Pieddepage">
    <w:name w:val="footer"/>
    <w:basedOn w:val="Normal"/>
    <w:link w:val="PieddepageCar"/>
    <w:uiPriority w:val="99"/>
    <w:semiHidden/>
    <w:unhideWhenUsed/>
    <w:rsid w:val="0098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837E5"/>
  </w:style>
  <w:style w:type="paragraph" w:styleId="Textedebulles">
    <w:name w:val="Balloon Text"/>
    <w:basedOn w:val="Normal"/>
    <w:link w:val="TextedebullesCar"/>
    <w:uiPriority w:val="99"/>
    <w:semiHidden/>
    <w:unhideWhenUsed/>
    <w:rsid w:val="003F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b@ens-rennes.fr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bliopac.bretagne.ens-cachan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.ens-rennes.f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snormand</dc:creator>
  <cp:keywords/>
  <dc:description/>
  <cp:lastModifiedBy>snormand</cp:lastModifiedBy>
  <cp:revision>107</cp:revision>
  <cp:lastPrinted>2014-04-01T12:27:00Z</cp:lastPrinted>
  <dcterms:created xsi:type="dcterms:W3CDTF">2014-03-24T14:46:00Z</dcterms:created>
  <dcterms:modified xsi:type="dcterms:W3CDTF">2015-02-10T16:28:00Z</dcterms:modified>
</cp:coreProperties>
</file>